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6D5" w:rsidRPr="006F1785" w:rsidRDefault="00A91D23" w:rsidP="009F46D5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TOC_250004"/>
      <w:r>
        <w:rPr>
          <w:rFonts w:ascii="Arial" w:hAnsi="Arial" w:cs="Arial"/>
          <w:b/>
          <w:sz w:val="24"/>
          <w:szCs w:val="24"/>
          <w:lang w:val="ru-RU"/>
        </w:rPr>
        <w:t>Е</w:t>
      </w:r>
      <w:bookmarkStart w:id="1" w:name="_GoBack"/>
      <w:bookmarkEnd w:id="1"/>
      <w:r w:rsidR="009F46D5" w:rsidRPr="006F1785">
        <w:rPr>
          <w:rFonts w:ascii="Arial" w:hAnsi="Arial" w:cs="Arial"/>
          <w:b/>
          <w:sz w:val="24"/>
          <w:szCs w:val="24"/>
        </w:rPr>
        <w:t>ВРАЗИЙСКИЙ СОВЕТ ПО СТАНДАРТИЗАЦИИ, МЕТРОЛОГИИ И СЕРТИФИКАЦИИ</w:t>
      </w:r>
    </w:p>
    <w:p w:rsidR="009F46D5" w:rsidRPr="006F1785" w:rsidRDefault="009F46D5" w:rsidP="009F46D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F1785">
        <w:rPr>
          <w:rFonts w:ascii="Arial" w:hAnsi="Arial" w:cs="Arial"/>
          <w:b/>
          <w:sz w:val="24"/>
          <w:szCs w:val="24"/>
          <w:lang w:val="en-US"/>
        </w:rPr>
        <w:t>(</w:t>
      </w:r>
      <w:r w:rsidRPr="006F1785">
        <w:rPr>
          <w:rFonts w:ascii="Arial" w:hAnsi="Arial" w:cs="Arial"/>
          <w:b/>
          <w:sz w:val="24"/>
          <w:szCs w:val="24"/>
        </w:rPr>
        <w:t>ЕАСС</w:t>
      </w:r>
      <w:r w:rsidRPr="006F1785">
        <w:rPr>
          <w:rFonts w:ascii="Arial" w:hAnsi="Arial" w:cs="Arial"/>
          <w:b/>
          <w:sz w:val="24"/>
          <w:szCs w:val="24"/>
          <w:lang w:val="en-US"/>
        </w:rPr>
        <w:t>)</w:t>
      </w:r>
    </w:p>
    <w:p w:rsidR="009F46D5" w:rsidRPr="006F1785" w:rsidRDefault="009F46D5" w:rsidP="009F46D5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9F46D5" w:rsidRPr="006F1785" w:rsidRDefault="009F46D5" w:rsidP="009F46D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F1785">
        <w:rPr>
          <w:rFonts w:ascii="Arial" w:hAnsi="Arial" w:cs="Arial"/>
          <w:b/>
          <w:sz w:val="24"/>
          <w:szCs w:val="24"/>
          <w:lang w:val="en-US"/>
        </w:rPr>
        <w:t>EURO-ASIAN COUNCIL FOR ST</w:t>
      </w:r>
      <w:r w:rsidRPr="006F1785">
        <w:rPr>
          <w:rFonts w:ascii="Arial" w:hAnsi="Arial" w:cs="Arial"/>
          <w:b/>
          <w:sz w:val="24"/>
          <w:szCs w:val="24"/>
        </w:rPr>
        <w:t>И</w:t>
      </w:r>
      <w:r w:rsidRPr="006F1785">
        <w:rPr>
          <w:rFonts w:ascii="Arial" w:hAnsi="Arial" w:cs="Arial"/>
          <w:b/>
          <w:sz w:val="24"/>
          <w:szCs w:val="24"/>
          <w:lang w:val="en-US"/>
        </w:rPr>
        <w:t xml:space="preserve">ARDIZATION, METROLOGY </w:t>
      </w:r>
      <w:r w:rsidRPr="006F1785">
        <w:rPr>
          <w:rFonts w:ascii="Arial" w:hAnsi="Arial" w:cs="Arial"/>
          <w:b/>
          <w:sz w:val="24"/>
          <w:szCs w:val="24"/>
        </w:rPr>
        <w:t>И</w:t>
      </w:r>
      <w:r w:rsidRPr="006F1785">
        <w:rPr>
          <w:rFonts w:ascii="Arial" w:hAnsi="Arial" w:cs="Arial"/>
          <w:b/>
          <w:sz w:val="24"/>
          <w:szCs w:val="24"/>
          <w:lang w:val="en-US"/>
        </w:rPr>
        <w:t xml:space="preserve"> CERTIFICATION</w:t>
      </w:r>
    </w:p>
    <w:p w:rsidR="009F46D5" w:rsidRPr="006F1785" w:rsidRDefault="009F46D5" w:rsidP="009F46D5">
      <w:pPr>
        <w:pStyle w:val="a8"/>
        <w:tabs>
          <w:tab w:val="clear" w:pos="4677"/>
          <w:tab w:val="clear" w:pos="9355"/>
        </w:tabs>
        <w:jc w:val="center"/>
        <w:rPr>
          <w:rFonts w:ascii="Arial" w:hAnsi="Arial" w:cs="Arial"/>
          <w:b/>
          <w:sz w:val="24"/>
          <w:szCs w:val="24"/>
        </w:rPr>
      </w:pPr>
      <w:r w:rsidRPr="006F1785">
        <w:rPr>
          <w:rFonts w:ascii="Arial" w:hAnsi="Arial" w:cs="Arial"/>
          <w:b/>
          <w:sz w:val="24"/>
          <w:szCs w:val="24"/>
        </w:rPr>
        <w:t>(EASC)</w:t>
      </w:r>
    </w:p>
    <w:tbl>
      <w:tblPr>
        <w:tblpPr w:leftFromText="180" w:rightFromText="180" w:vertAnchor="text" w:horzAnchor="margin" w:tblpY="478"/>
        <w:tblW w:w="9889" w:type="dxa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5387"/>
        <w:gridCol w:w="1984"/>
      </w:tblGrid>
      <w:tr w:rsidR="009F46D5" w:rsidRPr="006F1785" w:rsidTr="00913EFD">
        <w:trPr>
          <w:trHeight w:val="2701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F46D5" w:rsidRPr="006F1785" w:rsidRDefault="009F46D5" w:rsidP="00913EFD">
            <w:pPr>
              <w:rPr>
                <w:rFonts w:ascii="Arial" w:hAnsi="Arial" w:cs="Arial"/>
                <w:sz w:val="24"/>
                <w:szCs w:val="24"/>
              </w:rPr>
            </w:pPr>
            <w:r w:rsidRPr="006F1785">
              <w:rPr>
                <w:rFonts w:ascii="Arial" w:hAnsi="Arial" w:cs="Arial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74624" behindDoc="0" locked="0" layoutInCell="1" allowOverlap="1" wp14:anchorId="5AF13C84" wp14:editId="73AB79C7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19684</wp:posOffset>
                      </wp:positionV>
                      <wp:extent cx="6286500" cy="0"/>
                      <wp:effectExtent l="0" t="19050" r="20955" b="19050"/>
                      <wp:wrapNone/>
                      <wp:docPr id="44" name="Прямая соединительная линия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10CDBA" id="Прямая соединительная линия 44" o:spid="_x0000_s1026" style="position:absolute;z-index:2516746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.95pt,1.55pt" to="487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DBMUAIAAFs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" strokeweight="2.25pt"/>
                  </w:pict>
                </mc:Fallback>
              </mc:AlternateContent>
            </w:r>
            <w:r w:rsidRPr="006F1785">
              <w:rPr>
                <w:rFonts w:ascii="Arial" w:hAnsi="Arial" w:cs="Arial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75648" behindDoc="0" locked="0" layoutInCell="1" allowOverlap="1" wp14:anchorId="146BC1BB" wp14:editId="04F3CEEC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1722119</wp:posOffset>
                      </wp:positionV>
                      <wp:extent cx="6286500" cy="0"/>
                      <wp:effectExtent l="0" t="0" r="20955" b="190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D3E441" id="Прямая соединительная линия 11" o:spid="_x0000_s1026" style="position:absolute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95pt,135.6pt" to="489.0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" strokeweight="1.5pt"/>
                  </w:pict>
                </mc:Fallback>
              </mc:AlternateContent>
            </w:r>
            <w:r w:rsidRPr="006F1785">
              <w:rPr>
                <w:rFonts w:ascii="Arial" w:hAnsi="Arial" w:cs="Arial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1855D8C0" wp14:editId="30690D40">
                  <wp:extent cx="1524000" cy="1515745"/>
                  <wp:effectExtent l="0" t="0" r="0" b="8255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1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F46D5" w:rsidRPr="006F1785" w:rsidRDefault="009F46D5" w:rsidP="00913EFD">
            <w:pPr>
              <w:rPr>
                <w:rFonts w:ascii="Arial" w:hAnsi="Arial" w:cs="Arial"/>
                <w:bCs/>
                <w:spacing w:val="20"/>
                <w:sz w:val="24"/>
                <w:szCs w:val="24"/>
              </w:rPr>
            </w:pPr>
          </w:p>
          <w:p w:rsidR="009F46D5" w:rsidRPr="006F1785" w:rsidRDefault="009F46D5" w:rsidP="00913EFD">
            <w:pPr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:rsidR="009F46D5" w:rsidRPr="006F1785" w:rsidRDefault="009F46D5" w:rsidP="00913EFD">
            <w:pPr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:rsidR="009F46D5" w:rsidRPr="006F1785" w:rsidRDefault="009F46D5" w:rsidP="00913EFD">
            <w:pPr>
              <w:jc w:val="center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  <w:r w:rsidRPr="006F1785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М Е Ж Г О</w:t>
            </w:r>
            <w:r w:rsidRPr="006F1785">
              <w:rPr>
                <w:rFonts w:ascii="Arial" w:hAnsi="Arial" w:cs="Arial"/>
                <w:bCs/>
                <w:spacing w:val="20"/>
                <w:sz w:val="24"/>
                <w:szCs w:val="24"/>
              </w:rPr>
              <w:t xml:space="preserve"> </w:t>
            </w:r>
            <w:r w:rsidRPr="006F1785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С У Д А Р С Т В Е Н Н Ы Й</w:t>
            </w:r>
          </w:p>
          <w:p w:rsidR="009F46D5" w:rsidRPr="006F1785" w:rsidRDefault="009F46D5" w:rsidP="00913EFD">
            <w:pPr>
              <w:jc w:val="center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:rsidR="009F46D5" w:rsidRPr="006F1785" w:rsidRDefault="009F46D5" w:rsidP="00913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1785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С Т А Н Д А Р 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F46D5" w:rsidRPr="006F1785" w:rsidRDefault="009F46D5" w:rsidP="00913EF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F46D5" w:rsidRPr="006F1785" w:rsidRDefault="009F46D5" w:rsidP="00913EF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17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ГОСТ </w:t>
            </w:r>
          </w:p>
          <w:p w:rsidR="009F46D5" w:rsidRPr="006F1785" w:rsidRDefault="009F46D5" w:rsidP="00913EFD">
            <w:pPr>
              <w:rPr>
                <w:rFonts w:ascii="Arial" w:hAnsi="Arial" w:cs="Arial"/>
                <w:sz w:val="24"/>
                <w:szCs w:val="24"/>
              </w:rPr>
            </w:pPr>
            <w:r w:rsidRPr="006F1785">
              <w:rPr>
                <w:rFonts w:ascii="Arial" w:hAnsi="Arial" w:cs="Arial"/>
                <w:sz w:val="24"/>
                <w:szCs w:val="24"/>
              </w:rPr>
              <w:t>(проект, KZ, первая редакция)</w:t>
            </w:r>
          </w:p>
          <w:p w:rsidR="009F46D5" w:rsidRPr="006F1785" w:rsidRDefault="009F46D5" w:rsidP="00913EF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46D5" w:rsidRPr="006F1785" w:rsidRDefault="009F46D5" w:rsidP="00913EF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46D5" w:rsidRPr="006F1785" w:rsidRDefault="009F46D5" w:rsidP="00913EF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F46D5" w:rsidRPr="006F1785" w:rsidRDefault="009F46D5" w:rsidP="009F46D5">
      <w:pPr>
        <w:pStyle w:val="a8"/>
        <w:tabs>
          <w:tab w:val="clear" w:pos="4677"/>
          <w:tab w:val="clear" w:pos="9355"/>
        </w:tabs>
        <w:jc w:val="center"/>
        <w:rPr>
          <w:rFonts w:ascii="Arial" w:hAnsi="Arial" w:cs="Arial"/>
          <w:sz w:val="24"/>
          <w:szCs w:val="24"/>
        </w:rPr>
      </w:pPr>
    </w:p>
    <w:p w:rsidR="009F46D5" w:rsidRPr="006F1785" w:rsidRDefault="009F46D5" w:rsidP="009F46D5">
      <w:pPr>
        <w:rPr>
          <w:rFonts w:ascii="Arial" w:hAnsi="Arial" w:cs="Arial"/>
          <w:sz w:val="24"/>
          <w:szCs w:val="24"/>
        </w:rPr>
      </w:pPr>
    </w:p>
    <w:p w:rsidR="009F46D5" w:rsidRPr="006F1785" w:rsidRDefault="009F46D5" w:rsidP="009F46D5">
      <w:pPr>
        <w:rPr>
          <w:rFonts w:ascii="Arial" w:hAnsi="Arial" w:cs="Arial"/>
          <w:sz w:val="24"/>
          <w:szCs w:val="24"/>
        </w:rPr>
      </w:pPr>
    </w:p>
    <w:p w:rsidR="009F46D5" w:rsidRPr="006F1785" w:rsidRDefault="009F46D5" w:rsidP="009F46D5">
      <w:pPr>
        <w:rPr>
          <w:rFonts w:ascii="Arial" w:hAnsi="Arial" w:cs="Arial"/>
          <w:sz w:val="24"/>
          <w:szCs w:val="24"/>
        </w:rPr>
      </w:pPr>
    </w:p>
    <w:p w:rsidR="009F46D5" w:rsidRPr="006F1785" w:rsidRDefault="009F46D5" w:rsidP="009F46D5">
      <w:pPr>
        <w:rPr>
          <w:rFonts w:ascii="Arial" w:hAnsi="Arial" w:cs="Arial"/>
          <w:sz w:val="24"/>
          <w:szCs w:val="24"/>
        </w:rPr>
      </w:pPr>
    </w:p>
    <w:p w:rsidR="009F46D5" w:rsidRPr="006F1785" w:rsidRDefault="009F46D5" w:rsidP="009F46D5">
      <w:pPr>
        <w:rPr>
          <w:rFonts w:ascii="Arial" w:hAnsi="Arial" w:cs="Arial"/>
          <w:b/>
          <w:sz w:val="24"/>
          <w:szCs w:val="24"/>
        </w:rPr>
      </w:pPr>
    </w:p>
    <w:p w:rsidR="009F46D5" w:rsidRPr="009F46D5" w:rsidRDefault="009F46D5" w:rsidP="009F46D5">
      <w:pPr>
        <w:jc w:val="center"/>
        <w:rPr>
          <w:rFonts w:ascii="Arial" w:hAnsi="Arial" w:cs="Arial"/>
          <w:b/>
          <w:sz w:val="28"/>
          <w:szCs w:val="28"/>
        </w:rPr>
      </w:pPr>
      <w:r w:rsidRPr="009F46D5">
        <w:rPr>
          <w:rFonts w:ascii="Arial" w:hAnsi="Arial" w:cs="Arial"/>
          <w:b/>
          <w:sz w:val="28"/>
          <w:szCs w:val="28"/>
        </w:rPr>
        <w:t>Транспорт дорожный</w:t>
      </w:r>
    </w:p>
    <w:p w:rsidR="009F46D5" w:rsidRPr="009F46D5" w:rsidRDefault="009F46D5" w:rsidP="009F46D5">
      <w:pPr>
        <w:jc w:val="center"/>
        <w:rPr>
          <w:rFonts w:ascii="Arial" w:hAnsi="Arial" w:cs="Arial"/>
          <w:b/>
          <w:sz w:val="28"/>
          <w:szCs w:val="28"/>
        </w:rPr>
      </w:pPr>
      <w:r w:rsidRPr="009F46D5">
        <w:rPr>
          <w:rFonts w:ascii="Arial" w:hAnsi="Arial" w:cs="Arial"/>
          <w:b/>
          <w:sz w:val="28"/>
          <w:szCs w:val="28"/>
        </w:rPr>
        <w:t>Электрические помехи, вызываемые проводимостью и соединением</w:t>
      </w:r>
    </w:p>
    <w:p w:rsidR="009F46D5" w:rsidRPr="009F46D5" w:rsidRDefault="009F46D5" w:rsidP="009F46D5">
      <w:pPr>
        <w:jc w:val="center"/>
        <w:rPr>
          <w:rFonts w:ascii="Arial" w:hAnsi="Arial" w:cs="Arial"/>
          <w:b/>
          <w:sz w:val="28"/>
          <w:szCs w:val="28"/>
        </w:rPr>
      </w:pPr>
    </w:p>
    <w:p w:rsidR="009F46D5" w:rsidRPr="009F46D5" w:rsidRDefault="009F46D5" w:rsidP="009F46D5">
      <w:pPr>
        <w:jc w:val="center"/>
        <w:rPr>
          <w:rFonts w:ascii="Arial" w:hAnsi="Arial" w:cs="Arial"/>
          <w:b/>
          <w:sz w:val="28"/>
          <w:szCs w:val="28"/>
        </w:rPr>
      </w:pPr>
      <w:r w:rsidRPr="009F46D5">
        <w:rPr>
          <w:rFonts w:ascii="Arial" w:hAnsi="Arial" w:cs="Arial"/>
          <w:b/>
          <w:sz w:val="28"/>
          <w:szCs w:val="28"/>
        </w:rPr>
        <w:t>Часть 3</w:t>
      </w:r>
    </w:p>
    <w:p w:rsidR="009F46D5" w:rsidRPr="009F46D5" w:rsidRDefault="009F46D5" w:rsidP="009F46D5">
      <w:pPr>
        <w:jc w:val="center"/>
        <w:rPr>
          <w:rFonts w:ascii="Arial" w:hAnsi="Arial" w:cs="Arial"/>
          <w:b/>
          <w:sz w:val="28"/>
          <w:szCs w:val="28"/>
        </w:rPr>
      </w:pPr>
    </w:p>
    <w:p w:rsidR="009F46D5" w:rsidRPr="009F46D5" w:rsidRDefault="009F46D5" w:rsidP="009F46D5">
      <w:pPr>
        <w:jc w:val="center"/>
        <w:rPr>
          <w:rFonts w:ascii="Arial" w:hAnsi="Arial" w:cs="Arial"/>
          <w:b/>
          <w:sz w:val="28"/>
          <w:szCs w:val="28"/>
        </w:rPr>
      </w:pPr>
      <w:r w:rsidRPr="009F46D5">
        <w:rPr>
          <w:rFonts w:ascii="Arial" w:hAnsi="Arial" w:cs="Arial"/>
          <w:b/>
          <w:sz w:val="28"/>
          <w:szCs w:val="28"/>
        </w:rPr>
        <w:t>ПЕРЕДАЧА НЕУСТАНОВИВШИХСЯ ЭЛЕКТРИЧЕСКИХ ТОКОВ ПУТЕМ ЕМКОСТНОЙ И ИНДУКТИВНОЙ СВЯЗИ ПО ЛИНИЯМ, НЕ ЯВЛЯЮЩИХСЯ ПИТАЮЩИМИ</w:t>
      </w:r>
    </w:p>
    <w:p w:rsidR="009F46D5" w:rsidRPr="006F1785" w:rsidRDefault="009F46D5" w:rsidP="009F46D5">
      <w:pPr>
        <w:rPr>
          <w:rFonts w:ascii="Arial" w:hAnsi="Arial" w:cs="Arial"/>
          <w:b/>
          <w:sz w:val="24"/>
          <w:szCs w:val="24"/>
        </w:rPr>
      </w:pPr>
    </w:p>
    <w:p w:rsidR="009F46D5" w:rsidRPr="006F1785" w:rsidRDefault="009F46D5" w:rsidP="009F46D5">
      <w:pPr>
        <w:rPr>
          <w:rFonts w:ascii="Arial" w:hAnsi="Arial" w:cs="Arial"/>
          <w:b/>
          <w:sz w:val="24"/>
          <w:szCs w:val="24"/>
        </w:rPr>
      </w:pPr>
    </w:p>
    <w:p w:rsidR="009F46D5" w:rsidRDefault="009F46D5" w:rsidP="009F46D5">
      <w:pPr>
        <w:rPr>
          <w:rFonts w:ascii="Arial" w:hAnsi="Arial" w:cs="Arial"/>
          <w:b/>
          <w:sz w:val="24"/>
          <w:szCs w:val="24"/>
        </w:rPr>
      </w:pPr>
    </w:p>
    <w:p w:rsidR="009F46D5" w:rsidRDefault="009F46D5" w:rsidP="009F46D5">
      <w:pPr>
        <w:rPr>
          <w:rFonts w:ascii="Arial" w:hAnsi="Arial" w:cs="Arial"/>
          <w:b/>
          <w:sz w:val="24"/>
          <w:szCs w:val="24"/>
        </w:rPr>
      </w:pPr>
    </w:p>
    <w:p w:rsidR="009F46D5" w:rsidRPr="004B4554" w:rsidRDefault="009F46D5" w:rsidP="009F46D5">
      <w:pPr>
        <w:rPr>
          <w:rFonts w:ascii="Arial" w:hAnsi="Arial" w:cs="Arial"/>
          <w:b/>
          <w:sz w:val="24"/>
          <w:szCs w:val="24"/>
          <w:lang w:val="ru-RU"/>
        </w:rPr>
      </w:pPr>
    </w:p>
    <w:p w:rsidR="009F46D5" w:rsidRPr="006F1785" w:rsidRDefault="009F46D5" w:rsidP="009F46D5">
      <w:pPr>
        <w:rPr>
          <w:rFonts w:ascii="Arial" w:hAnsi="Arial" w:cs="Arial"/>
          <w:b/>
          <w:sz w:val="24"/>
          <w:szCs w:val="24"/>
        </w:rPr>
      </w:pPr>
    </w:p>
    <w:p w:rsidR="009F46D5" w:rsidRPr="006F1785" w:rsidRDefault="009F46D5" w:rsidP="009F46D5">
      <w:pPr>
        <w:ind w:firstLine="567"/>
        <w:jc w:val="center"/>
        <w:rPr>
          <w:rFonts w:ascii="Arial" w:hAnsi="Arial" w:cs="Arial"/>
          <w:i/>
          <w:sz w:val="24"/>
          <w:szCs w:val="24"/>
        </w:rPr>
      </w:pPr>
      <w:r w:rsidRPr="006F1785">
        <w:rPr>
          <w:rFonts w:ascii="Arial" w:hAnsi="Arial" w:cs="Arial"/>
          <w:i/>
          <w:sz w:val="24"/>
          <w:szCs w:val="24"/>
        </w:rPr>
        <w:t>Настоящий проект стандарта не подлежит применению до его принятия</w:t>
      </w:r>
    </w:p>
    <w:p w:rsidR="009F46D5" w:rsidRPr="006F1785" w:rsidRDefault="009F46D5" w:rsidP="009F46D5">
      <w:pPr>
        <w:jc w:val="center"/>
        <w:rPr>
          <w:rFonts w:ascii="Arial" w:hAnsi="Arial" w:cs="Arial"/>
          <w:sz w:val="24"/>
          <w:szCs w:val="24"/>
        </w:rPr>
      </w:pPr>
    </w:p>
    <w:p w:rsidR="009F46D5" w:rsidRPr="006F1785" w:rsidRDefault="009F46D5" w:rsidP="009F46D5">
      <w:pPr>
        <w:rPr>
          <w:rFonts w:ascii="Arial" w:hAnsi="Arial" w:cs="Arial"/>
          <w:sz w:val="24"/>
          <w:szCs w:val="24"/>
        </w:rPr>
      </w:pPr>
    </w:p>
    <w:p w:rsidR="009F46D5" w:rsidRPr="006F1785" w:rsidRDefault="009F46D5" w:rsidP="009F46D5">
      <w:pPr>
        <w:rPr>
          <w:rFonts w:ascii="Arial" w:hAnsi="Arial" w:cs="Arial"/>
          <w:sz w:val="24"/>
          <w:szCs w:val="24"/>
        </w:rPr>
      </w:pPr>
    </w:p>
    <w:p w:rsidR="009F46D5" w:rsidRPr="006F1785" w:rsidRDefault="009F46D5" w:rsidP="009F46D5">
      <w:pPr>
        <w:rPr>
          <w:rFonts w:ascii="Arial" w:hAnsi="Arial" w:cs="Arial"/>
          <w:sz w:val="24"/>
          <w:szCs w:val="24"/>
        </w:rPr>
      </w:pPr>
    </w:p>
    <w:p w:rsidR="009F46D5" w:rsidRPr="006F1785" w:rsidRDefault="009F46D5" w:rsidP="009F46D5">
      <w:pPr>
        <w:jc w:val="center"/>
        <w:rPr>
          <w:rFonts w:ascii="Arial" w:hAnsi="Arial" w:cs="Arial"/>
          <w:sz w:val="24"/>
          <w:szCs w:val="24"/>
        </w:rPr>
      </w:pPr>
    </w:p>
    <w:p w:rsidR="009F46D5" w:rsidRPr="006F1785" w:rsidRDefault="009F46D5" w:rsidP="009F46D5">
      <w:pPr>
        <w:jc w:val="center"/>
        <w:rPr>
          <w:rFonts w:ascii="Arial" w:hAnsi="Arial" w:cs="Arial"/>
          <w:sz w:val="24"/>
          <w:szCs w:val="24"/>
        </w:rPr>
      </w:pPr>
      <w:r w:rsidRPr="006F1785">
        <w:rPr>
          <w:rFonts w:ascii="Arial" w:hAnsi="Arial" w:cs="Arial"/>
          <w:sz w:val="24"/>
          <w:szCs w:val="24"/>
        </w:rPr>
        <w:t>Минск</w:t>
      </w:r>
    </w:p>
    <w:p w:rsidR="009F46D5" w:rsidRPr="006F1785" w:rsidRDefault="009F46D5" w:rsidP="009F46D5">
      <w:pPr>
        <w:jc w:val="center"/>
        <w:rPr>
          <w:rFonts w:ascii="Arial" w:hAnsi="Arial" w:cs="Arial"/>
          <w:sz w:val="24"/>
          <w:szCs w:val="24"/>
        </w:rPr>
      </w:pPr>
      <w:r w:rsidRPr="006F1785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</w:t>
      </w:r>
    </w:p>
    <w:p w:rsidR="009F46D5" w:rsidRPr="006F1785" w:rsidRDefault="009F46D5" w:rsidP="009F46D5">
      <w:pPr>
        <w:jc w:val="center"/>
        <w:rPr>
          <w:rFonts w:ascii="Arial" w:hAnsi="Arial" w:cs="Arial"/>
          <w:sz w:val="24"/>
          <w:szCs w:val="24"/>
        </w:rPr>
      </w:pPr>
      <w:r w:rsidRPr="006F1785">
        <w:rPr>
          <w:rFonts w:ascii="Arial" w:hAnsi="Arial" w:cs="Arial"/>
          <w:sz w:val="24"/>
          <w:szCs w:val="24"/>
        </w:rPr>
        <w:t>202___</w:t>
      </w:r>
    </w:p>
    <w:p w:rsidR="009F46D5" w:rsidRPr="006F1785" w:rsidRDefault="009F46D5" w:rsidP="009F46D5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F1785">
        <w:rPr>
          <w:rFonts w:ascii="Arial" w:hAnsi="Arial" w:cs="Arial"/>
          <w:sz w:val="24"/>
          <w:szCs w:val="24"/>
        </w:rPr>
        <w:br w:type="page"/>
      </w:r>
      <w:r w:rsidRPr="006F1785">
        <w:rPr>
          <w:rFonts w:ascii="Arial" w:hAnsi="Arial" w:cs="Arial"/>
          <w:b/>
          <w:sz w:val="24"/>
          <w:szCs w:val="24"/>
        </w:rPr>
        <w:lastRenderedPageBreak/>
        <w:t>Предисловие</w:t>
      </w:r>
    </w:p>
    <w:p w:rsidR="009F46D5" w:rsidRPr="006F1785" w:rsidRDefault="009F46D5" w:rsidP="009F46D5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9F46D5" w:rsidRPr="006F1785" w:rsidRDefault="009F46D5" w:rsidP="009F46D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F1785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9F46D5" w:rsidRPr="006F1785" w:rsidRDefault="009F46D5" w:rsidP="009F46D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F1785">
        <w:rPr>
          <w:rFonts w:ascii="Arial" w:hAnsi="Arial" w:cs="Arial"/>
          <w:sz w:val="24"/>
          <w:szCs w:val="24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9F46D5" w:rsidRPr="006F1785" w:rsidRDefault="009F46D5" w:rsidP="009F46D5">
      <w:pPr>
        <w:ind w:firstLine="567"/>
        <w:rPr>
          <w:rFonts w:ascii="Arial" w:hAnsi="Arial" w:cs="Arial"/>
          <w:b/>
          <w:bCs/>
          <w:sz w:val="24"/>
          <w:szCs w:val="24"/>
        </w:rPr>
      </w:pPr>
      <w:r w:rsidRPr="006F1785">
        <w:rPr>
          <w:rFonts w:ascii="Arial" w:hAnsi="Arial" w:cs="Arial"/>
          <w:b/>
          <w:bCs/>
          <w:sz w:val="24"/>
          <w:szCs w:val="24"/>
        </w:rPr>
        <w:t>Сведения о стандарте</w:t>
      </w:r>
    </w:p>
    <w:p w:rsidR="009F46D5" w:rsidRPr="006F1785" w:rsidRDefault="009F46D5" w:rsidP="009F46D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F1785">
        <w:rPr>
          <w:rFonts w:ascii="Arial" w:hAnsi="Arial" w:cs="Arial"/>
          <w:sz w:val="24"/>
          <w:szCs w:val="24"/>
        </w:rPr>
        <w:t>1 ПОДГОТОВЛЕН 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стандарта, указанного в пункте 4</w:t>
      </w:r>
    </w:p>
    <w:p w:rsidR="009F46D5" w:rsidRPr="006F1785" w:rsidRDefault="009F46D5" w:rsidP="009F46D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F1785">
        <w:rPr>
          <w:rFonts w:ascii="Arial" w:hAnsi="Arial" w:cs="Arial"/>
          <w:sz w:val="24"/>
          <w:szCs w:val="24"/>
        </w:rPr>
        <w:t>2 ВНЕСЕН Комитетом технического регулирования и метрологии Министерства по торговле и интеграции Республики Казахстан</w:t>
      </w:r>
    </w:p>
    <w:p w:rsidR="009F46D5" w:rsidRPr="006F1785" w:rsidRDefault="009F46D5" w:rsidP="009F46D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F1785">
        <w:rPr>
          <w:rFonts w:ascii="Arial" w:hAnsi="Arial" w:cs="Arial"/>
          <w:sz w:val="24"/>
          <w:szCs w:val="24"/>
        </w:rPr>
        <w:t>3 ПРИНЯТ Евразийским Советом по стандартизации, метрологии и сертификации (протокол № ____ от ________)</w:t>
      </w:r>
    </w:p>
    <w:p w:rsidR="009F46D5" w:rsidRPr="006F1785" w:rsidRDefault="009F46D5" w:rsidP="009F46D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F1785">
        <w:rPr>
          <w:rFonts w:ascii="Arial" w:hAnsi="Arial" w:cs="Arial"/>
          <w:sz w:val="24"/>
          <w:szCs w:val="24"/>
        </w:rPr>
        <w:t xml:space="preserve">За принятие проголосовали: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7"/>
        <w:gridCol w:w="2728"/>
        <w:gridCol w:w="3439"/>
      </w:tblGrid>
      <w:tr w:rsidR="009F46D5" w:rsidRPr="006F1785" w:rsidTr="00913EFD">
        <w:trPr>
          <w:trHeight w:val="697"/>
          <w:jc w:val="center"/>
        </w:trPr>
        <w:tc>
          <w:tcPr>
            <w:tcW w:w="3261" w:type="dxa"/>
            <w:tcBorders>
              <w:bottom w:val="single" w:sz="4" w:space="0" w:color="auto"/>
            </w:tcBorders>
          </w:tcPr>
          <w:p w:rsidR="009F46D5" w:rsidRPr="006F1785" w:rsidRDefault="009F46D5" w:rsidP="00913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1785">
              <w:rPr>
                <w:rFonts w:ascii="Arial" w:hAnsi="Arial" w:cs="Arial"/>
                <w:sz w:val="24"/>
                <w:szCs w:val="24"/>
              </w:rPr>
              <w:t>Краткое наименование</w:t>
            </w:r>
          </w:p>
          <w:p w:rsidR="009F46D5" w:rsidRPr="006F1785" w:rsidRDefault="009F46D5" w:rsidP="00913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1785">
              <w:rPr>
                <w:rFonts w:ascii="Arial" w:hAnsi="Arial" w:cs="Arial"/>
                <w:sz w:val="24"/>
                <w:szCs w:val="24"/>
              </w:rPr>
              <w:t>страны по МК (ИСО 3166)</w:t>
            </w:r>
          </w:p>
          <w:p w:rsidR="009F46D5" w:rsidRPr="006F1785" w:rsidRDefault="009F46D5" w:rsidP="00913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1785">
              <w:rPr>
                <w:rFonts w:ascii="Arial" w:hAnsi="Arial" w:cs="Arial"/>
                <w:sz w:val="24"/>
                <w:szCs w:val="24"/>
              </w:rPr>
              <w:t>004–97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F46D5" w:rsidRPr="006F1785" w:rsidRDefault="009F46D5" w:rsidP="00913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1785">
              <w:rPr>
                <w:rFonts w:ascii="Arial" w:hAnsi="Arial" w:cs="Arial"/>
                <w:sz w:val="24"/>
                <w:szCs w:val="24"/>
              </w:rPr>
              <w:t>Код страны по МК</w:t>
            </w:r>
          </w:p>
          <w:p w:rsidR="009F46D5" w:rsidRPr="006F1785" w:rsidRDefault="009F46D5" w:rsidP="00913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1785">
              <w:rPr>
                <w:rFonts w:ascii="Arial" w:hAnsi="Arial" w:cs="Arial"/>
                <w:sz w:val="24"/>
                <w:szCs w:val="24"/>
              </w:rPr>
              <w:t>(ИСО 3166) 004–97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9F46D5" w:rsidRPr="006F1785" w:rsidRDefault="009F46D5" w:rsidP="00913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1785">
              <w:rPr>
                <w:rFonts w:ascii="Arial" w:hAnsi="Arial" w:cs="Arial"/>
                <w:sz w:val="24"/>
                <w:szCs w:val="24"/>
              </w:rPr>
              <w:t>Сокращенное наименование национального органа по стандартизации</w:t>
            </w:r>
          </w:p>
        </w:tc>
      </w:tr>
      <w:tr w:rsidR="009F46D5" w:rsidRPr="006F1785" w:rsidTr="00913EFD">
        <w:trPr>
          <w:trHeight w:hRule="exact" w:val="34"/>
          <w:jc w:val="center"/>
        </w:trPr>
        <w:tc>
          <w:tcPr>
            <w:tcW w:w="9625" w:type="dxa"/>
            <w:gridSpan w:val="3"/>
            <w:tcBorders>
              <w:bottom w:val="single" w:sz="4" w:space="0" w:color="auto"/>
            </w:tcBorders>
            <w:vAlign w:val="center"/>
          </w:tcPr>
          <w:p w:rsidR="009F46D5" w:rsidRPr="006F1785" w:rsidRDefault="009F46D5" w:rsidP="00913EF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6D5" w:rsidRPr="006F1785" w:rsidTr="00913EFD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:rsidR="009F46D5" w:rsidRPr="006F1785" w:rsidRDefault="009F46D5" w:rsidP="00913E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F46D5" w:rsidRPr="006F1785" w:rsidRDefault="009F46D5" w:rsidP="00913E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nil"/>
              <w:bottom w:val="nil"/>
              <w:right w:val="single" w:sz="4" w:space="0" w:color="auto"/>
            </w:tcBorders>
          </w:tcPr>
          <w:p w:rsidR="009F46D5" w:rsidRPr="006F1785" w:rsidRDefault="009F46D5" w:rsidP="00913EF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6D5" w:rsidRPr="006F1785" w:rsidTr="00913EFD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F46D5" w:rsidRPr="006F1785" w:rsidRDefault="009F46D5" w:rsidP="00913EFD">
            <w:pPr>
              <w:rPr>
                <w:rFonts w:ascii="Arial" w:hAnsi="Arial" w:cs="Arial"/>
                <w:sz w:val="24"/>
                <w:szCs w:val="24"/>
              </w:rPr>
            </w:pPr>
          </w:p>
          <w:p w:rsidR="009F46D5" w:rsidRPr="006F1785" w:rsidRDefault="009F46D5" w:rsidP="00913E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9F46D5" w:rsidRPr="006F1785" w:rsidRDefault="009F46D5" w:rsidP="00913E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F46D5" w:rsidRPr="006F1785" w:rsidRDefault="009F46D5" w:rsidP="00913EF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F46D5" w:rsidRPr="006F1785" w:rsidRDefault="009F46D5" w:rsidP="009F46D5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9F46D5" w:rsidRPr="001C5430" w:rsidRDefault="009F46D5" w:rsidP="009F46D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F1785">
        <w:rPr>
          <w:rFonts w:ascii="Arial" w:hAnsi="Arial" w:cs="Arial"/>
          <w:sz w:val="24"/>
          <w:szCs w:val="24"/>
        </w:rPr>
        <w:t xml:space="preserve">4 </w:t>
      </w:r>
      <w:r>
        <w:rPr>
          <w:rFonts w:ascii="Arial" w:hAnsi="Arial" w:cs="Arial"/>
          <w:sz w:val="24"/>
          <w:szCs w:val="24"/>
          <w:lang w:val="ru-RU"/>
        </w:rPr>
        <w:t>ВВЕДЕН ВПЕРВЫЕ</w:t>
      </w:r>
    </w:p>
    <w:p w:rsidR="009F46D5" w:rsidRPr="006F1785" w:rsidRDefault="009F46D5" w:rsidP="009F46D5">
      <w:pPr>
        <w:ind w:firstLine="567"/>
        <w:rPr>
          <w:rFonts w:ascii="Arial" w:hAnsi="Arial" w:cs="Arial"/>
          <w:sz w:val="24"/>
          <w:szCs w:val="24"/>
          <w:lang w:eastAsia="x-none"/>
        </w:rPr>
      </w:pPr>
    </w:p>
    <w:p w:rsidR="009F46D5" w:rsidRPr="006F1785" w:rsidRDefault="009F46D5" w:rsidP="009F46D5">
      <w:pPr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6F1785">
        <w:rPr>
          <w:rFonts w:ascii="Arial" w:hAnsi="Arial" w:cs="Arial"/>
          <w:i/>
          <w:sz w:val="24"/>
          <w:szCs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9F46D5" w:rsidRPr="006F1785" w:rsidRDefault="009F46D5" w:rsidP="009F46D5">
      <w:pPr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6F1785">
        <w:rPr>
          <w:rFonts w:ascii="Arial" w:hAnsi="Arial" w:cs="Arial"/>
          <w:i/>
          <w:sz w:val="24"/>
          <w:szCs w:val="24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9F46D5" w:rsidRDefault="009F46D5" w:rsidP="009F46D5">
      <w:pPr>
        <w:jc w:val="both"/>
        <w:rPr>
          <w:rFonts w:ascii="Arial" w:hAnsi="Arial" w:cs="Arial"/>
          <w:sz w:val="24"/>
          <w:szCs w:val="24"/>
        </w:rPr>
      </w:pPr>
    </w:p>
    <w:p w:rsidR="009F46D5" w:rsidRDefault="009F46D5" w:rsidP="009F46D5">
      <w:pPr>
        <w:jc w:val="both"/>
        <w:rPr>
          <w:rFonts w:ascii="Arial" w:hAnsi="Arial" w:cs="Arial"/>
          <w:sz w:val="24"/>
          <w:szCs w:val="24"/>
        </w:rPr>
      </w:pPr>
    </w:p>
    <w:p w:rsidR="009F46D5" w:rsidRPr="006F1785" w:rsidRDefault="009F46D5" w:rsidP="009F46D5">
      <w:pPr>
        <w:jc w:val="both"/>
        <w:rPr>
          <w:rFonts w:ascii="Arial" w:hAnsi="Arial" w:cs="Arial"/>
          <w:sz w:val="24"/>
          <w:szCs w:val="24"/>
        </w:rPr>
      </w:pPr>
    </w:p>
    <w:p w:rsidR="009F46D5" w:rsidRDefault="009F46D5" w:rsidP="009F46D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F1785">
        <w:rPr>
          <w:rFonts w:ascii="Arial" w:hAnsi="Arial" w:cs="Arial"/>
          <w:sz w:val="24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:rsidR="009F46D5" w:rsidRDefault="009F46D5" w:rsidP="009F46D5">
      <w:pPr>
        <w:widowControl/>
        <w:autoSpaceDE/>
        <w:autoSpaceDN/>
        <w:spacing w:after="160" w:line="259" w:lineRule="auto"/>
      </w:pPr>
      <w:r>
        <w:br w:type="page"/>
      </w:r>
    </w:p>
    <w:p w:rsidR="009F46D5" w:rsidRPr="009F46D5" w:rsidRDefault="009F46D5" w:rsidP="009F46D5">
      <w:pPr>
        <w:pStyle w:val="1"/>
        <w:ind w:left="0" w:right="1387" w:firstLine="567"/>
        <w:rPr>
          <w:rFonts w:ascii="Arial" w:hAnsi="Arial" w:cs="Arial"/>
          <w:sz w:val="24"/>
          <w:szCs w:val="24"/>
        </w:rPr>
      </w:pPr>
      <w:r w:rsidRPr="009F46D5">
        <w:rPr>
          <w:rFonts w:ascii="Arial" w:hAnsi="Arial" w:cs="Arial"/>
          <w:sz w:val="24"/>
          <w:szCs w:val="24"/>
        </w:rPr>
        <w:lastRenderedPageBreak/>
        <w:t>Введение</w:t>
      </w:r>
    </w:p>
    <w:p w:rsidR="009F46D5" w:rsidRPr="009F46D5" w:rsidRDefault="009F46D5" w:rsidP="009F46D5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9F46D5" w:rsidRPr="009F46D5" w:rsidRDefault="009F46D5" w:rsidP="009F46D5">
      <w:pPr>
        <w:pStyle w:val="a3"/>
        <w:ind w:right="697" w:firstLine="567"/>
        <w:jc w:val="both"/>
        <w:rPr>
          <w:rFonts w:ascii="Arial" w:hAnsi="Arial" w:cs="Arial"/>
          <w:sz w:val="24"/>
          <w:szCs w:val="24"/>
        </w:rPr>
      </w:pPr>
      <w:r w:rsidRPr="009F46D5">
        <w:rPr>
          <w:rFonts w:ascii="Arial" w:hAnsi="Arial" w:cs="Arial"/>
          <w:sz w:val="24"/>
          <w:szCs w:val="24"/>
        </w:rPr>
        <w:t>Для испытания импульса в быстром переходном режиме, используется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импульс, состоящий из импульсов быстрого переходного режима, внесенных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в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линии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(в особенности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линии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ввода/вывода)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электронного</w:t>
      </w:r>
      <w:r w:rsidRPr="009F46D5">
        <w:rPr>
          <w:rFonts w:ascii="Arial" w:hAnsi="Arial" w:cs="Arial"/>
          <w:spacing w:val="70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оборудования.</w:t>
      </w:r>
      <w:r w:rsidRPr="009F46D5">
        <w:rPr>
          <w:rFonts w:ascii="Arial" w:hAnsi="Arial" w:cs="Arial"/>
          <w:spacing w:val="-67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Для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испытания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важны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время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быстрого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подъема,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частота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повторений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и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минимальная</w:t>
      </w:r>
      <w:r w:rsidRPr="009F46D5">
        <w:rPr>
          <w:rFonts w:ascii="Arial" w:hAnsi="Arial" w:cs="Arial"/>
          <w:spacing w:val="-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энергия</w:t>
      </w:r>
      <w:r w:rsidRPr="009F46D5">
        <w:rPr>
          <w:rFonts w:ascii="Arial" w:hAnsi="Arial" w:cs="Arial"/>
          <w:spacing w:val="-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импульсов</w:t>
      </w:r>
      <w:r w:rsidRPr="009F46D5">
        <w:rPr>
          <w:rFonts w:ascii="Arial" w:hAnsi="Arial" w:cs="Arial"/>
          <w:spacing w:val="-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быстрого</w:t>
      </w:r>
      <w:r w:rsidRPr="009F46D5">
        <w:rPr>
          <w:rFonts w:ascii="Arial" w:hAnsi="Arial" w:cs="Arial"/>
          <w:spacing w:val="-3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переходного</w:t>
      </w:r>
      <w:r w:rsidRPr="009F46D5">
        <w:rPr>
          <w:rFonts w:ascii="Arial" w:hAnsi="Arial" w:cs="Arial"/>
          <w:spacing w:val="-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режима.</w:t>
      </w:r>
    </w:p>
    <w:p w:rsidR="009F46D5" w:rsidRPr="009F46D5" w:rsidRDefault="009F46D5" w:rsidP="009F46D5">
      <w:pPr>
        <w:pStyle w:val="a3"/>
        <w:ind w:right="701" w:firstLine="567"/>
        <w:jc w:val="both"/>
        <w:rPr>
          <w:rFonts w:ascii="Arial" w:hAnsi="Arial" w:cs="Arial"/>
          <w:sz w:val="24"/>
          <w:szCs w:val="24"/>
        </w:rPr>
      </w:pPr>
      <w:r w:rsidRPr="009F46D5">
        <w:rPr>
          <w:rFonts w:ascii="Arial" w:hAnsi="Arial" w:cs="Arial"/>
          <w:sz w:val="24"/>
          <w:szCs w:val="24"/>
        </w:rPr>
        <w:t>Для испытания импульса медленного переходного режима используются</w:t>
      </w:r>
      <w:r w:rsidRPr="009F46D5">
        <w:rPr>
          <w:rFonts w:ascii="Arial" w:hAnsi="Arial" w:cs="Arial"/>
          <w:spacing w:val="-67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одиночные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импульсы,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которые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используются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для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испытания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импульса</w:t>
      </w:r>
      <w:r w:rsidRPr="009F46D5">
        <w:rPr>
          <w:rFonts w:ascii="Arial" w:hAnsi="Arial" w:cs="Arial"/>
          <w:spacing w:val="-67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кондуктивных</w:t>
      </w:r>
      <w:r w:rsidRPr="009F46D5">
        <w:rPr>
          <w:rFonts w:ascii="Arial" w:hAnsi="Arial" w:cs="Arial"/>
          <w:spacing w:val="-3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помех проверяемого устройства.</w:t>
      </w:r>
    </w:p>
    <w:p w:rsidR="009F46D5" w:rsidRPr="009F46D5" w:rsidRDefault="009F46D5" w:rsidP="009F46D5">
      <w:pPr>
        <w:pStyle w:val="a3"/>
        <w:ind w:right="699" w:firstLine="567"/>
        <w:jc w:val="both"/>
        <w:rPr>
          <w:rFonts w:ascii="Arial" w:hAnsi="Arial" w:cs="Arial"/>
          <w:sz w:val="24"/>
          <w:szCs w:val="24"/>
        </w:rPr>
      </w:pPr>
      <w:r w:rsidRPr="009F46D5">
        <w:rPr>
          <w:rFonts w:ascii="Arial" w:hAnsi="Arial" w:cs="Arial"/>
          <w:sz w:val="24"/>
          <w:szCs w:val="24"/>
        </w:rPr>
        <w:t>В Республике Казахстан и в странах СНГ действующие аналогичные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стандарты</w:t>
      </w:r>
      <w:r w:rsidRPr="009F46D5">
        <w:rPr>
          <w:rFonts w:ascii="Arial" w:hAnsi="Arial" w:cs="Arial"/>
          <w:spacing w:val="-3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отсутствуют.</w:t>
      </w:r>
    </w:p>
    <w:p w:rsidR="009F46D5" w:rsidRDefault="009F46D5" w:rsidP="009F46D5">
      <w:pPr>
        <w:pStyle w:val="a3"/>
        <w:ind w:right="699" w:firstLine="567"/>
        <w:jc w:val="both"/>
        <w:rPr>
          <w:rFonts w:ascii="Arial" w:hAnsi="Arial" w:cs="Arial"/>
          <w:sz w:val="24"/>
          <w:szCs w:val="24"/>
        </w:rPr>
      </w:pPr>
      <w:r w:rsidRPr="009F46D5">
        <w:rPr>
          <w:rFonts w:ascii="Arial" w:hAnsi="Arial" w:cs="Arial"/>
          <w:sz w:val="24"/>
          <w:szCs w:val="24"/>
        </w:rPr>
        <w:t>Стандарт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не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противоречит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действующим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в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Республике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Казахстан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нормативным</w:t>
      </w:r>
      <w:r w:rsidRPr="009F46D5">
        <w:rPr>
          <w:rFonts w:ascii="Arial" w:hAnsi="Arial" w:cs="Arial"/>
          <w:spacing w:val="-2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правовым</w:t>
      </w:r>
      <w:r w:rsidRPr="009F46D5">
        <w:rPr>
          <w:rFonts w:ascii="Arial" w:hAnsi="Arial" w:cs="Arial"/>
          <w:spacing w:val="-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актам.</w:t>
      </w:r>
    </w:p>
    <w:p w:rsidR="009F46D5" w:rsidRDefault="009F46D5" w:rsidP="009F46D5">
      <w:pPr>
        <w:pStyle w:val="a3"/>
        <w:ind w:right="699" w:firstLine="567"/>
        <w:jc w:val="both"/>
        <w:rPr>
          <w:rFonts w:ascii="Arial" w:hAnsi="Arial" w:cs="Arial"/>
          <w:sz w:val="24"/>
          <w:szCs w:val="24"/>
        </w:rPr>
      </w:pPr>
    </w:p>
    <w:p w:rsidR="009F46D5" w:rsidRPr="009F46D5" w:rsidRDefault="009F46D5" w:rsidP="009F46D5">
      <w:pPr>
        <w:pStyle w:val="a3"/>
        <w:ind w:right="699" w:firstLine="567"/>
        <w:jc w:val="both"/>
        <w:rPr>
          <w:rFonts w:ascii="Arial" w:hAnsi="Arial" w:cs="Arial"/>
          <w:sz w:val="24"/>
          <w:szCs w:val="24"/>
        </w:rPr>
      </w:pPr>
    </w:p>
    <w:p w:rsidR="000C7F1A" w:rsidRDefault="009F46D5">
      <w:pPr>
        <w:widowControl/>
        <w:autoSpaceDE/>
        <w:autoSpaceDN/>
        <w:spacing w:after="160" w:line="259" w:lineRule="auto"/>
        <w:rPr>
          <w:rFonts w:ascii="Arial" w:hAnsi="Arial" w:cs="Arial"/>
        </w:rPr>
        <w:sectPr w:rsidR="000C7F1A" w:rsidSect="000C7F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nextColumn"/>
          <w:pgSz w:w="11906" w:h="16838"/>
          <w:pgMar w:top="1418" w:right="1418" w:bottom="1418" w:left="1134" w:header="1021" w:footer="1021" w:gutter="0"/>
          <w:pgNumType w:fmt="upperRoman"/>
          <w:cols w:space="708"/>
          <w:titlePg/>
          <w:docGrid w:linePitch="360"/>
        </w:sectPr>
      </w:pPr>
      <w:r>
        <w:rPr>
          <w:rFonts w:ascii="Arial" w:hAnsi="Arial" w:cs="Arial"/>
        </w:rPr>
        <w:br w:type="page"/>
      </w:r>
    </w:p>
    <w:p w:rsidR="009F46D5" w:rsidRDefault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8"/>
          <w:szCs w:val="28"/>
        </w:rPr>
      </w:pPr>
    </w:p>
    <w:p w:rsidR="009F46D5" w:rsidRDefault="009F46D5" w:rsidP="009F46D5"/>
    <w:p w:rsidR="009F46D5" w:rsidRPr="001C5430" w:rsidRDefault="009F46D5" w:rsidP="009F46D5">
      <w:pPr>
        <w:pStyle w:val="12"/>
        <w:pBdr>
          <w:bottom w:val="single" w:sz="4" w:space="1" w:color="auto"/>
        </w:pBdr>
        <w:ind w:firstLine="0"/>
        <w:outlineLvl w:val="9"/>
        <w:rPr>
          <w:rFonts w:ascii="Arial" w:hAnsi="Arial" w:cs="Arial"/>
          <w:spacing w:val="160"/>
        </w:rPr>
      </w:pPr>
      <w:r w:rsidRPr="001C5430">
        <w:rPr>
          <w:rFonts w:ascii="Arial" w:hAnsi="Arial" w:cs="Arial"/>
          <w:spacing w:val="160"/>
        </w:rPr>
        <w:t>МЕЖГОСУДАРСТВЕННЫЙ СТАНДАРТ</w:t>
      </w:r>
    </w:p>
    <w:p w:rsidR="009F46D5" w:rsidRPr="001C5430" w:rsidRDefault="009F46D5" w:rsidP="009F46D5">
      <w:pPr>
        <w:jc w:val="center"/>
        <w:rPr>
          <w:rFonts w:ascii="Arial" w:hAnsi="Arial" w:cs="Arial"/>
          <w:b/>
          <w:sz w:val="24"/>
          <w:szCs w:val="24"/>
        </w:rPr>
      </w:pPr>
    </w:p>
    <w:p w:rsidR="009F46D5" w:rsidRPr="009F46D5" w:rsidRDefault="009F46D5" w:rsidP="009F46D5">
      <w:pPr>
        <w:jc w:val="center"/>
        <w:rPr>
          <w:rFonts w:ascii="Arial" w:hAnsi="Arial" w:cs="Arial"/>
          <w:b/>
          <w:sz w:val="28"/>
          <w:szCs w:val="28"/>
        </w:rPr>
      </w:pPr>
      <w:r w:rsidRPr="009F46D5">
        <w:rPr>
          <w:rFonts w:ascii="Arial" w:hAnsi="Arial" w:cs="Arial"/>
          <w:b/>
          <w:sz w:val="28"/>
          <w:szCs w:val="28"/>
        </w:rPr>
        <w:t>Транспорт дорожный</w:t>
      </w:r>
    </w:p>
    <w:p w:rsidR="009F46D5" w:rsidRPr="009F46D5" w:rsidRDefault="009F46D5" w:rsidP="009F46D5">
      <w:pPr>
        <w:jc w:val="center"/>
        <w:rPr>
          <w:rFonts w:ascii="Arial" w:hAnsi="Arial" w:cs="Arial"/>
          <w:b/>
          <w:sz w:val="28"/>
          <w:szCs w:val="28"/>
        </w:rPr>
      </w:pPr>
      <w:r w:rsidRPr="009F46D5">
        <w:rPr>
          <w:rFonts w:ascii="Arial" w:hAnsi="Arial" w:cs="Arial"/>
          <w:b/>
          <w:sz w:val="28"/>
          <w:szCs w:val="28"/>
        </w:rPr>
        <w:t>Электрические помехи, вызываемые проводимостью и соединением</w:t>
      </w:r>
    </w:p>
    <w:p w:rsidR="009F46D5" w:rsidRPr="009F46D5" w:rsidRDefault="009F46D5" w:rsidP="009F46D5">
      <w:pPr>
        <w:jc w:val="center"/>
        <w:rPr>
          <w:rFonts w:ascii="Arial" w:hAnsi="Arial" w:cs="Arial"/>
          <w:b/>
          <w:sz w:val="28"/>
          <w:szCs w:val="28"/>
        </w:rPr>
      </w:pPr>
    </w:p>
    <w:p w:rsidR="009F46D5" w:rsidRPr="009F46D5" w:rsidRDefault="009F46D5" w:rsidP="009F46D5">
      <w:pPr>
        <w:jc w:val="center"/>
        <w:rPr>
          <w:rFonts w:ascii="Arial" w:hAnsi="Arial" w:cs="Arial"/>
          <w:b/>
          <w:sz w:val="28"/>
          <w:szCs w:val="28"/>
        </w:rPr>
      </w:pPr>
      <w:r w:rsidRPr="009F46D5">
        <w:rPr>
          <w:rFonts w:ascii="Arial" w:hAnsi="Arial" w:cs="Arial"/>
          <w:b/>
          <w:sz w:val="28"/>
          <w:szCs w:val="28"/>
        </w:rPr>
        <w:t>Часть 3</w:t>
      </w:r>
    </w:p>
    <w:p w:rsidR="009F46D5" w:rsidRPr="009F46D5" w:rsidRDefault="009F46D5" w:rsidP="009F46D5">
      <w:pPr>
        <w:jc w:val="center"/>
        <w:rPr>
          <w:rFonts w:ascii="Arial" w:hAnsi="Arial" w:cs="Arial"/>
          <w:b/>
          <w:sz w:val="28"/>
          <w:szCs w:val="28"/>
        </w:rPr>
      </w:pPr>
    </w:p>
    <w:p w:rsidR="009F46D5" w:rsidRDefault="009F46D5" w:rsidP="009F46D5">
      <w:pPr>
        <w:jc w:val="center"/>
        <w:rPr>
          <w:rFonts w:ascii="Arial" w:hAnsi="Arial" w:cs="Arial"/>
          <w:b/>
          <w:sz w:val="28"/>
          <w:szCs w:val="28"/>
        </w:rPr>
      </w:pPr>
      <w:r w:rsidRPr="009F46D5">
        <w:rPr>
          <w:rFonts w:ascii="Arial" w:hAnsi="Arial" w:cs="Arial"/>
          <w:b/>
          <w:sz w:val="28"/>
          <w:szCs w:val="28"/>
        </w:rPr>
        <w:t>ПЕРЕДАЧА НЕУСТАНОВИВШИХСЯ ЭЛЕКТРИЧЕСКИХ ТОКОВ ПУТЕМ ЕМКОСТНОЙ И ИНДУКТИВНОЙ СВЯЗИ ПО ЛИНИЯМ, НЕ ЯВЛЯЮЩИХСЯ ПИТАЮЩИМИ</w:t>
      </w:r>
    </w:p>
    <w:p w:rsidR="009F46D5" w:rsidRPr="001C5430" w:rsidRDefault="009F46D5" w:rsidP="009F46D5">
      <w:pPr>
        <w:jc w:val="center"/>
        <w:rPr>
          <w:rFonts w:ascii="Arial" w:hAnsi="Arial" w:cs="Arial"/>
          <w:b/>
          <w:sz w:val="24"/>
          <w:szCs w:val="24"/>
        </w:rPr>
      </w:pPr>
    </w:p>
    <w:p w:rsidR="009F46D5" w:rsidRPr="009F46D5" w:rsidRDefault="009F46D5" w:rsidP="009F46D5">
      <w:pPr>
        <w:pBdr>
          <w:bottom w:val="single" w:sz="4" w:space="1" w:color="auto"/>
        </w:pBdr>
        <w:jc w:val="center"/>
        <w:rPr>
          <w:rFonts w:ascii="Arial" w:hAnsi="Arial" w:cs="Arial"/>
          <w:sz w:val="24"/>
          <w:szCs w:val="24"/>
          <w:lang w:val="en-US"/>
        </w:rPr>
      </w:pPr>
      <w:r w:rsidRPr="009F46D5">
        <w:rPr>
          <w:rFonts w:ascii="Arial" w:hAnsi="Arial" w:cs="Arial"/>
          <w:sz w:val="24"/>
          <w:szCs w:val="24"/>
        </w:rPr>
        <w:t>Road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vehicles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–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Electrical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disturbances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from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conduction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and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coupling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– Part 3:Electrical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transient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transmission by capacitive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and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inductive</w:t>
      </w:r>
      <w:r w:rsidRPr="009F46D5">
        <w:rPr>
          <w:rFonts w:ascii="Arial" w:hAnsi="Arial" w:cs="Arial"/>
          <w:spacing w:val="1"/>
          <w:sz w:val="24"/>
          <w:szCs w:val="24"/>
        </w:rPr>
        <w:t xml:space="preserve"> </w:t>
      </w:r>
      <w:r w:rsidRPr="009F46D5">
        <w:rPr>
          <w:rFonts w:ascii="Arial" w:hAnsi="Arial" w:cs="Arial"/>
          <w:sz w:val="24"/>
          <w:szCs w:val="24"/>
        </w:rPr>
        <w:t>coupling via lines other than supply lines</w:t>
      </w:r>
    </w:p>
    <w:p w:rsidR="009F46D5" w:rsidRPr="009F46D5" w:rsidRDefault="009F46D5" w:rsidP="009F46D5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9F46D5" w:rsidRPr="001C5430" w:rsidRDefault="009F46D5" w:rsidP="009F46D5">
      <w:pPr>
        <w:jc w:val="right"/>
        <w:rPr>
          <w:rFonts w:ascii="Arial" w:hAnsi="Arial" w:cs="Arial"/>
          <w:b/>
          <w:sz w:val="24"/>
          <w:szCs w:val="24"/>
        </w:rPr>
      </w:pPr>
      <w:r w:rsidRPr="009F46D5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                                 </w:t>
      </w:r>
      <w:r w:rsidRPr="001C5430">
        <w:rPr>
          <w:rFonts w:ascii="Arial" w:hAnsi="Arial" w:cs="Arial"/>
          <w:b/>
          <w:sz w:val="24"/>
          <w:szCs w:val="24"/>
        </w:rPr>
        <w:t>Дата введения</w:t>
      </w:r>
    </w:p>
    <w:p w:rsidR="009F46D5" w:rsidRDefault="009F46D5" w:rsidP="00B46401">
      <w:pPr>
        <w:pStyle w:val="1"/>
        <w:ind w:left="0" w:firstLine="567"/>
        <w:jc w:val="both"/>
        <w:rPr>
          <w:rFonts w:ascii="Arial" w:hAnsi="Arial" w:cs="Arial"/>
        </w:rPr>
      </w:pPr>
    </w:p>
    <w:p w:rsidR="00155C9F" w:rsidRPr="00155C9F" w:rsidRDefault="00155C9F" w:rsidP="00B46401">
      <w:pPr>
        <w:pStyle w:val="1"/>
        <w:ind w:left="0" w:firstLine="567"/>
        <w:jc w:val="both"/>
        <w:rPr>
          <w:rFonts w:ascii="Arial" w:hAnsi="Arial" w:cs="Arial"/>
        </w:rPr>
      </w:pPr>
      <w:r w:rsidRPr="00155C9F">
        <w:rPr>
          <w:rFonts w:ascii="Arial" w:hAnsi="Arial" w:cs="Arial"/>
        </w:rPr>
        <w:t>1</w:t>
      </w:r>
      <w:r w:rsidRPr="00155C9F">
        <w:rPr>
          <w:rFonts w:ascii="Arial" w:hAnsi="Arial" w:cs="Arial"/>
          <w:spacing w:val="-3"/>
        </w:rPr>
        <w:t xml:space="preserve"> </w:t>
      </w:r>
      <w:r w:rsidRPr="00155C9F">
        <w:rPr>
          <w:rFonts w:ascii="Arial" w:hAnsi="Arial" w:cs="Arial"/>
        </w:rPr>
        <w:t>Область</w:t>
      </w:r>
      <w:r w:rsidRPr="00155C9F">
        <w:rPr>
          <w:rFonts w:ascii="Arial" w:hAnsi="Arial" w:cs="Arial"/>
          <w:spacing w:val="-3"/>
        </w:rPr>
        <w:t xml:space="preserve"> </w:t>
      </w:r>
      <w:bookmarkEnd w:id="0"/>
      <w:r w:rsidRPr="00155C9F">
        <w:rPr>
          <w:rFonts w:ascii="Arial" w:hAnsi="Arial" w:cs="Arial"/>
        </w:rPr>
        <w:t>применения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>Настоящий стандарт устанавливает</w:t>
      </w:r>
      <w:r w:rsidRPr="00155C9F">
        <w:rPr>
          <w:rFonts w:ascii="Arial" w:hAnsi="Arial" w:cs="Arial"/>
          <w:sz w:val="24"/>
          <w:szCs w:val="24"/>
        </w:rPr>
        <w:t xml:space="preserve"> методы лабораторных испытаний,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предназначенные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оценки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защищенности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процессах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линиям,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обеспечивающим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электропитание.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Тестовые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моделируют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помехи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быстрого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медленного переходного режима, вызванные переключением индуктивных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нагрузок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 срывом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контактного реле.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>В настоящем стандарте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описаны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следующие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три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испытаний:</w:t>
      </w:r>
    </w:p>
    <w:p w:rsidR="00155C9F" w:rsidRPr="00155C9F" w:rsidRDefault="00155C9F" w:rsidP="00B46401">
      <w:pPr>
        <w:pStyle w:val="a5"/>
        <w:numPr>
          <w:ilvl w:val="1"/>
          <w:numId w:val="13"/>
        </w:numPr>
        <w:tabs>
          <w:tab w:val="left" w:pos="916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метод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емкостные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(CCC);</w:t>
      </w:r>
    </w:p>
    <w:p w:rsidR="00155C9F" w:rsidRPr="00155C9F" w:rsidRDefault="00155C9F" w:rsidP="00B46401">
      <w:pPr>
        <w:pStyle w:val="a5"/>
        <w:numPr>
          <w:ilvl w:val="1"/>
          <w:numId w:val="13"/>
        </w:numPr>
        <w:tabs>
          <w:tab w:val="left" w:pos="916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метод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прямой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емкостной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(DCC);</w:t>
      </w:r>
    </w:p>
    <w:p w:rsidR="00155C9F" w:rsidRPr="00155C9F" w:rsidRDefault="00155C9F" w:rsidP="00B46401">
      <w:pPr>
        <w:pStyle w:val="a5"/>
        <w:numPr>
          <w:ilvl w:val="1"/>
          <w:numId w:val="13"/>
        </w:numPr>
        <w:tabs>
          <w:tab w:val="left" w:pos="916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метод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индуктивные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клещи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(ICC).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Настоящий стандарт </w:t>
      </w:r>
      <w:r w:rsidRPr="00155C9F">
        <w:rPr>
          <w:rFonts w:ascii="Arial" w:hAnsi="Arial" w:cs="Arial"/>
          <w:sz w:val="24"/>
          <w:szCs w:val="24"/>
        </w:rPr>
        <w:t>подходит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дорожного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автотранспорта,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оборудованного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номинальными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электрическими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системами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12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24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В Приложении В даны рекомендации для степени жесткости вместе 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принципом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классификации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функциональных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способностей,</w:t>
      </w:r>
      <w:r w:rsidRPr="00155C9F">
        <w:rPr>
          <w:rFonts w:ascii="Arial" w:hAnsi="Arial" w:cs="Arial"/>
          <w:spacing w:val="7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описанным</w:t>
      </w:r>
      <w:r w:rsidRPr="00155C9F">
        <w:rPr>
          <w:rFonts w:ascii="Arial" w:hAnsi="Arial" w:cs="Arial"/>
          <w:spacing w:val="7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ISO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7637-1,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защиты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1"/>
        <w:ind w:left="0" w:firstLine="567"/>
        <w:jc w:val="both"/>
        <w:rPr>
          <w:rFonts w:ascii="Arial" w:hAnsi="Arial" w:cs="Arial"/>
        </w:rPr>
      </w:pPr>
      <w:bookmarkStart w:id="2" w:name="_TOC_250003"/>
      <w:r w:rsidRPr="00155C9F">
        <w:rPr>
          <w:rFonts w:ascii="Arial" w:hAnsi="Arial" w:cs="Arial"/>
        </w:rPr>
        <w:t>2</w:t>
      </w:r>
      <w:r w:rsidRPr="00155C9F">
        <w:rPr>
          <w:rFonts w:ascii="Arial" w:hAnsi="Arial" w:cs="Arial"/>
          <w:spacing w:val="-2"/>
        </w:rPr>
        <w:t xml:space="preserve"> </w:t>
      </w:r>
      <w:r w:rsidRPr="00155C9F">
        <w:rPr>
          <w:rFonts w:ascii="Arial" w:hAnsi="Arial" w:cs="Arial"/>
        </w:rPr>
        <w:t>Нормативные</w:t>
      </w:r>
      <w:r w:rsidRPr="00155C9F">
        <w:rPr>
          <w:rFonts w:ascii="Arial" w:hAnsi="Arial" w:cs="Arial"/>
          <w:spacing w:val="-2"/>
        </w:rPr>
        <w:t xml:space="preserve"> </w:t>
      </w:r>
      <w:bookmarkEnd w:id="2"/>
      <w:r w:rsidRPr="00155C9F">
        <w:rPr>
          <w:rFonts w:ascii="Arial" w:hAnsi="Arial" w:cs="Arial"/>
        </w:rPr>
        <w:t>ссылки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применения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настоящего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стандарта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необходимы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следующие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ссылочные нормативные документы. Для датированных ссылок применяют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только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указанное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издание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ссылочного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нормативного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документа,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недатированных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ссылок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применяют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последнее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издание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ссылочного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документа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(включая</w:t>
      </w:r>
      <w:r w:rsidRPr="00155C9F">
        <w:rPr>
          <w:rFonts w:ascii="Arial" w:hAnsi="Arial" w:cs="Arial"/>
          <w:spacing w:val="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все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его изменения):</w:t>
      </w:r>
    </w:p>
    <w:p w:rsidR="009F46D5" w:rsidRDefault="009F46D5" w:rsidP="009F46D5">
      <w:pPr>
        <w:widowControl/>
        <w:autoSpaceDE/>
        <w:autoSpaceDN/>
        <w:rPr>
          <w:rFonts w:ascii="Arial" w:hAnsi="Arial" w:cs="Arial"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rPr>
          <w:rFonts w:ascii="Arial" w:hAnsi="Arial" w:cs="Arial"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rPr>
          <w:rFonts w:ascii="Arial" w:hAnsi="Arial" w:cs="Arial"/>
          <w:sz w:val="24"/>
          <w:szCs w:val="24"/>
        </w:rPr>
      </w:pPr>
    </w:p>
    <w:p w:rsidR="009F46D5" w:rsidRPr="001C5430" w:rsidRDefault="009F46D5" w:rsidP="009F46D5">
      <w:pPr>
        <w:pStyle w:val="Style37"/>
        <w:widowControl/>
        <w:ind w:firstLine="567"/>
        <w:jc w:val="both"/>
        <w:rPr>
          <w:rStyle w:val="FontStyle132"/>
          <w:lang w:eastAsia="en-US"/>
        </w:rPr>
      </w:pPr>
    </w:p>
    <w:p w:rsidR="009F46D5" w:rsidRDefault="009F46D5" w:rsidP="009F46D5">
      <w:pPr>
        <w:widowControl/>
        <w:pBdr>
          <w:top w:val="single" w:sz="4" w:space="1" w:color="auto"/>
        </w:pBdr>
        <w:autoSpaceDE/>
        <w:autoSpaceDN/>
        <w:rPr>
          <w:rStyle w:val="FontStyle93"/>
          <w:sz w:val="24"/>
          <w:szCs w:val="24"/>
        </w:rPr>
      </w:pPr>
      <w:r w:rsidRPr="001C5430">
        <w:rPr>
          <w:rFonts w:ascii="Arial" w:hAnsi="Arial" w:cs="Arial"/>
          <w:b/>
          <w:sz w:val="24"/>
          <w:szCs w:val="24"/>
        </w:rPr>
        <w:t>проект, KZ, первая редакция</w:t>
      </w:r>
      <w:r>
        <w:rPr>
          <w:rStyle w:val="FontStyle93"/>
          <w:sz w:val="24"/>
          <w:szCs w:val="24"/>
        </w:rPr>
        <w:t xml:space="preserve"> </w:t>
      </w:r>
      <w:r>
        <w:rPr>
          <w:rStyle w:val="FontStyle93"/>
          <w:sz w:val="24"/>
          <w:szCs w:val="24"/>
        </w:rPr>
        <w:br w:type="page"/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lastRenderedPageBreak/>
        <w:t>ISO 7637-1, Road vehicles – Electrical disturbances from conduction and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coupling –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Part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1: Definitions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and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general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considerations</w:t>
      </w:r>
      <w:r w:rsidRPr="00155C9F">
        <w:rPr>
          <w:rFonts w:ascii="Arial" w:hAnsi="Arial" w:cs="Arial"/>
          <w:spacing w:val="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(Транспорт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дорожный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–Электрические</w:t>
      </w:r>
      <w:r w:rsidRPr="00155C9F">
        <w:rPr>
          <w:rFonts w:ascii="Arial" w:hAnsi="Arial" w:cs="Arial"/>
          <w:spacing w:val="6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помехи,</w:t>
      </w:r>
      <w:r w:rsidRPr="00155C9F">
        <w:rPr>
          <w:rFonts w:ascii="Arial" w:hAnsi="Arial" w:cs="Arial"/>
          <w:spacing w:val="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вызываемые</w:t>
      </w:r>
      <w:r w:rsidRPr="00155C9F">
        <w:rPr>
          <w:rFonts w:ascii="Arial" w:hAnsi="Arial" w:cs="Arial"/>
          <w:spacing w:val="6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проводимостью</w:t>
      </w:r>
      <w:r w:rsidRPr="00155C9F">
        <w:rPr>
          <w:rFonts w:ascii="Arial" w:hAnsi="Arial" w:cs="Arial"/>
          <w:spacing w:val="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6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взаимодействием</w:t>
      </w:r>
      <w:r w:rsidRPr="00155C9F">
        <w:rPr>
          <w:rFonts w:ascii="Arial" w:hAnsi="Arial" w:cs="Arial"/>
          <w:spacing w:val="69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 Часть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1: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Определения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общие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положения)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ISO 7637-2, Road vehicles – Electrical disturbances from conduction and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coupling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Part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2: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Electrical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transient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conduction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along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supply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lines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only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(Транспорт дорожный – Электрические помехи, вызываемые проводимостью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 взаимодействием – Часть 2: Нестационарная электропроводимость только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линиям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электропитания)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ISO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11452-4,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Road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vehicles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Component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test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methods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for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electrical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disturbances from narrowband radiated electromagnetic energy – Part 4: Harness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excitation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methods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(Транспорт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дорожный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Электрические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помехи,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вызываемые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проводимостью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взаимодействием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Часть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4: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возбуждения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жгута)</w:t>
      </w: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1"/>
        <w:tabs>
          <w:tab w:val="left" w:pos="1250"/>
        </w:tabs>
        <w:ind w:left="0" w:firstLine="567"/>
        <w:jc w:val="both"/>
        <w:rPr>
          <w:rFonts w:ascii="Arial" w:hAnsi="Arial" w:cs="Arial"/>
        </w:rPr>
      </w:pPr>
      <w:bookmarkStart w:id="3" w:name="_TOC_250002"/>
      <w:r>
        <w:rPr>
          <w:rFonts w:ascii="Arial" w:hAnsi="Arial" w:cs="Arial"/>
          <w:lang w:val="ru-RU"/>
        </w:rPr>
        <w:t xml:space="preserve">3 </w:t>
      </w:r>
      <w:r w:rsidRPr="00155C9F">
        <w:rPr>
          <w:rFonts w:ascii="Arial" w:hAnsi="Arial" w:cs="Arial"/>
        </w:rPr>
        <w:t>Термины</w:t>
      </w:r>
      <w:r w:rsidRPr="00155C9F">
        <w:rPr>
          <w:rFonts w:ascii="Arial" w:hAnsi="Arial" w:cs="Arial"/>
          <w:spacing w:val="-3"/>
        </w:rPr>
        <w:t xml:space="preserve"> </w:t>
      </w:r>
      <w:r w:rsidRPr="00155C9F">
        <w:rPr>
          <w:rFonts w:ascii="Arial" w:hAnsi="Arial" w:cs="Arial"/>
        </w:rPr>
        <w:t>и</w:t>
      </w:r>
      <w:r w:rsidRPr="00155C9F">
        <w:rPr>
          <w:rFonts w:ascii="Arial" w:hAnsi="Arial" w:cs="Arial"/>
          <w:spacing w:val="-2"/>
        </w:rPr>
        <w:t xml:space="preserve"> </w:t>
      </w:r>
      <w:bookmarkEnd w:id="3"/>
      <w:r w:rsidRPr="00155C9F">
        <w:rPr>
          <w:rFonts w:ascii="Arial" w:hAnsi="Arial" w:cs="Arial"/>
        </w:rPr>
        <w:t>определения</w:t>
      </w: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настоящем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стандарте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применяются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термины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согласно ISO</w:t>
      </w:r>
      <w:r w:rsidRPr="00155C9F">
        <w:rPr>
          <w:rFonts w:ascii="Arial" w:hAnsi="Arial" w:cs="Arial"/>
          <w:spacing w:val="-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7637-1.</w:t>
      </w: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1"/>
        <w:tabs>
          <w:tab w:val="left" w:pos="1250"/>
        </w:tabs>
        <w:ind w:left="0" w:firstLine="567"/>
        <w:jc w:val="both"/>
        <w:rPr>
          <w:rFonts w:ascii="Arial" w:hAnsi="Arial" w:cs="Arial"/>
        </w:rPr>
      </w:pPr>
      <w:bookmarkStart w:id="4" w:name="_TOC_250001"/>
      <w:r>
        <w:rPr>
          <w:rFonts w:ascii="Arial" w:hAnsi="Arial" w:cs="Arial"/>
          <w:lang w:val="ru-RU"/>
        </w:rPr>
        <w:t xml:space="preserve">4 </w:t>
      </w:r>
      <w:r w:rsidRPr="00155C9F">
        <w:rPr>
          <w:rFonts w:ascii="Arial" w:hAnsi="Arial" w:cs="Arial"/>
        </w:rPr>
        <w:t>Методы</w:t>
      </w:r>
      <w:r w:rsidRPr="00155C9F">
        <w:rPr>
          <w:rFonts w:ascii="Arial" w:hAnsi="Arial" w:cs="Arial"/>
          <w:spacing w:val="-5"/>
        </w:rPr>
        <w:t xml:space="preserve"> </w:t>
      </w:r>
      <w:bookmarkEnd w:id="4"/>
      <w:r w:rsidRPr="00155C9F">
        <w:rPr>
          <w:rFonts w:ascii="Arial" w:hAnsi="Arial" w:cs="Arial"/>
        </w:rPr>
        <w:t>испытаний</w:t>
      </w: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Default="00155C9F" w:rsidP="00B46401">
      <w:pPr>
        <w:pStyle w:val="a5"/>
        <w:tabs>
          <w:tab w:val="left" w:pos="1461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155C9F">
        <w:rPr>
          <w:rFonts w:ascii="Arial" w:hAnsi="Arial" w:cs="Arial"/>
          <w:b/>
          <w:sz w:val="24"/>
          <w:szCs w:val="24"/>
          <w:lang w:val="ru-RU"/>
        </w:rPr>
        <w:t xml:space="preserve">4.1 </w:t>
      </w:r>
      <w:r w:rsidRPr="00155C9F">
        <w:rPr>
          <w:rFonts w:ascii="Arial" w:hAnsi="Arial" w:cs="Arial"/>
          <w:b/>
          <w:sz w:val="24"/>
          <w:szCs w:val="24"/>
        </w:rPr>
        <w:t>Общие</w:t>
      </w:r>
      <w:r w:rsidRPr="00155C9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положения</w:t>
      </w:r>
    </w:p>
    <w:p w:rsidR="00155C9F" w:rsidRPr="00155C9F" w:rsidRDefault="00155C9F" w:rsidP="00B46401">
      <w:pPr>
        <w:pStyle w:val="a5"/>
        <w:tabs>
          <w:tab w:val="left" w:pos="1461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Методы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лабораторных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используемые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проверки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защищенности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испытываемых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компонентов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электрической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системы по связанным импульсам в переходном процессе приведены в этом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пункте.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Эти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испытания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проводиться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лаборатории.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Определенные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представляют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характеристики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наиболее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известных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транспортных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средствах.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Некоторые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можно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проводить,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если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устройство,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зависимости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своих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функций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конфигураций, не попадает под влияние сравнимых импульсов в переходном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 в транспортном средстве. Производитель транспортного средства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несет ответственность за определение испытаний для импульса в переходном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процессе,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необходимых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определенных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компонентов.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Необходимо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написать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план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испытаний,</w:t>
      </w:r>
      <w:r w:rsidRPr="00155C9F">
        <w:rPr>
          <w:rFonts w:ascii="Arial" w:hAnsi="Arial" w:cs="Arial"/>
          <w:spacing w:val="-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указать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нем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следующее:</w:t>
      </w:r>
    </w:p>
    <w:p w:rsidR="00155C9F" w:rsidRPr="00155C9F" w:rsidRDefault="00155C9F" w:rsidP="00B46401">
      <w:pPr>
        <w:pStyle w:val="a5"/>
        <w:numPr>
          <w:ilvl w:val="0"/>
          <w:numId w:val="12"/>
        </w:numPr>
        <w:tabs>
          <w:tab w:val="left" w:pos="1202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используемый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</w:t>
      </w:r>
      <w:r w:rsidRPr="00155C9F">
        <w:rPr>
          <w:rFonts w:ascii="Arial" w:hAnsi="Arial" w:cs="Arial"/>
          <w:spacing w:val="-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испытаний;</w:t>
      </w:r>
    </w:p>
    <w:p w:rsidR="00155C9F" w:rsidRPr="00155C9F" w:rsidRDefault="00155C9F" w:rsidP="00B46401">
      <w:pPr>
        <w:pStyle w:val="a5"/>
        <w:numPr>
          <w:ilvl w:val="0"/>
          <w:numId w:val="12"/>
        </w:numPr>
        <w:tabs>
          <w:tab w:val="left" w:pos="1202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используемые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методы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процессе;</w:t>
      </w:r>
    </w:p>
    <w:p w:rsidR="00155C9F" w:rsidRPr="00155C9F" w:rsidRDefault="00155C9F" w:rsidP="00B46401">
      <w:pPr>
        <w:pStyle w:val="a5"/>
        <w:numPr>
          <w:ilvl w:val="0"/>
          <w:numId w:val="12"/>
        </w:numPr>
        <w:tabs>
          <w:tab w:val="left" w:pos="1202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уровни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процессе;</w:t>
      </w:r>
    </w:p>
    <w:p w:rsidR="00155C9F" w:rsidRPr="00155C9F" w:rsidRDefault="00155C9F" w:rsidP="00B46401">
      <w:pPr>
        <w:pStyle w:val="a5"/>
        <w:numPr>
          <w:ilvl w:val="0"/>
          <w:numId w:val="12"/>
        </w:numPr>
        <w:tabs>
          <w:tab w:val="left" w:pos="1202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количество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используемых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процессе;</w:t>
      </w:r>
    </w:p>
    <w:p w:rsidR="00155C9F" w:rsidRPr="00155C9F" w:rsidRDefault="00155C9F" w:rsidP="00B46401">
      <w:pPr>
        <w:pStyle w:val="a5"/>
        <w:numPr>
          <w:ilvl w:val="0"/>
          <w:numId w:val="12"/>
        </w:numPr>
        <w:tabs>
          <w:tab w:val="left" w:pos="1202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рабочие</w:t>
      </w:r>
      <w:r w:rsidRPr="00155C9F">
        <w:rPr>
          <w:rFonts w:ascii="Arial" w:hAnsi="Arial" w:cs="Arial"/>
          <w:spacing w:val="-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режимы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устройства;</w:t>
      </w:r>
    </w:p>
    <w:p w:rsidR="00155C9F" w:rsidRPr="00155C9F" w:rsidRDefault="00155C9F" w:rsidP="00B46401">
      <w:pPr>
        <w:pStyle w:val="a5"/>
        <w:numPr>
          <w:ilvl w:val="0"/>
          <w:numId w:val="12"/>
        </w:numPr>
        <w:tabs>
          <w:tab w:val="left" w:pos="1202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жгут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проводов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(испытание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сравнении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производством);</w:t>
      </w:r>
    </w:p>
    <w:p w:rsidR="00155C9F" w:rsidRPr="00155C9F" w:rsidRDefault="00155C9F" w:rsidP="00B46401">
      <w:pPr>
        <w:pStyle w:val="a5"/>
        <w:numPr>
          <w:ilvl w:val="0"/>
          <w:numId w:val="12"/>
        </w:numPr>
        <w:tabs>
          <w:tab w:val="left" w:pos="1202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провода,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входящие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емкостные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клещи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связи;</w:t>
      </w:r>
    </w:p>
    <w:p w:rsidR="00155C9F" w:rsidRPr="00155C9F" w:rsidRDefault="00155C9F" w:rsidP="00B46401">
      <w:pPr>
        <w:pStyle w:val="a5"/>
        <w:numPr>
          <w:ilvl w:val="0"/>
          <w:numId w:val="12"/>
        </w:numPr>
        <w:tabs>
          <w:tab w:val="left" w:pos="1233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провода,</w:t>
      </w:r>
      <w:r w:rsidRPr="00155C9F">
        <w:rPr>
          <w:rFonts w:ascii="Arial" w:hAnsi="Arial" w:cs="Arial"/>
          <w:spacing w:val="2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испытываемые</w:t>
      </w:r>
      <w:r w:rsidRPr="00155C9F">
        <w:rPr>
          <w:rFonts w:ascii="Arial" w:hAnsi="Arial" w:cs="Arial"/>
          <w:spacing w:val="2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2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применением</w:t>
      </w:r>
      <w:r w:rsidRPr="00155C9F">
        <w:rPr>
          <w:rFonts w:ascii="Arial" w:hAnsi="Arial" w:cs="Arial"/>
          <w:spacing w:val="2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метода</w:t>
      </w:r>
      <w:r w:rsidRPr="00155C9F">
        <w:rPr>
          <w:rFonts w:ascii="Arial" w:hAnsi="Arial" w:cs="Arial"/>
          <w:spacing w:val="2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прямого</w:t>
      </w:r>
      <w:r w:rsidRPr="00155C9F">
        <w:rPr>
          <w:rFonts w:ascii="Arial" w:hAnsi="Arial" w:cs="Arial"/>
          <w:spacing w:val="2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конденсатора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связи;</w:t>
      </w:r>
    </w:p>
    <w:p w:rsidR="00155C9F" w:rsidRPr="00155C9F" w:rsidRDefault="00155C9F" w:rsidP="00B46401">
      <w:pPr>
        <w:pStyle w:val="a5"/>
        <w:numPr>
          <w:ilvl w:val="1"/>
          <w:numId w:val="13"/>
        </w:numPr>
        <w:tabs>
          <w:tab w:val="left" w:pos="1005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используемая</w:t>
      </w:r>
      <w:r w:rsidRPr="00155C9F">
        <w:rPr>
          <w:rFonts w:ascii="Arial" w:hAnsi="Arial" w:cs="Arial"/>
          <w:spacing w:val="1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величина</w:t>
      </w:r>
      <w:r w:rsidRPr="00155C9F">
        <w:rPr>
          <w:rFonts w:ascii="Arial" w:hAnsi="Arial" w:cs="Arial"/>
          <w:spacing w:val="1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емкости,</w:t>
      </w:r>
      <w:r w:rsidRPr="00155C9F">
        <w:rPr>
          <w:rFonts w:ascii="Arial" w:hAnsi="Arial" w:cs="Arial"/>
          <w:spacing w:val="1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если</w:t>
      </w:r>
      <w:r w:rsidRPr="00155C9F">
        <w:rPr>
          <w:rFonts w:ascii="Arial" w:hAnsi="Arial" w:cs="Arial"/>
          <w:spacing w:val="1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используется</w:t>
      </w:r>
      <w:r w:rsidRPr="00155C9F">
        <w:rPr>
          <w:rFonts w:ascii="Arial" w:hAnsi="Arial" w:cs="Arial"/>
          <w:spacing w:val="1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</w:t>
      </w:r>
      <w:r w:rsidRPr="00155C9F">
        <w:rPr>
          <w:rFonts w:ascii="Arial" w:hAnsi="Arial" w:cs="Arial"/>
          <w:spacing w:val="1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прямого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lastRenderedPageBreak/>
        <w:t>конденсатора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специальных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линий коммуникаций;</w:t>
      </w:r>
    </w:p>
    <w:p w:rsidR="00155C9F" w:rsidRPr="00155C9F" w:rsidRDefault="00155C9F" w:rsidP="00B46401">
      <w:pPr>
        <w:pStyle w:val="a5"/>
        <w:numPr>
          <w:ilvl w:val="1"/>
          <w:numId w:val="13"/>
        </w:numPr>
        <w:tabs>
          <w:tab w:val="left" w:pos="916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провода,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входящие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индукционные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связи;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</w:p>
    <w:p w:rsidR="00155C9F" w:rsidRPr="00155C9F" w:rsidRDefault="00155C9F" w:rsidP="00B46401">
      <w:pPr>
        <w:pStyle w:val="a5"/>
        <w:numPr>
          <w:ilvl w:val="1"/>
          <w:numId w:val="13"/>
        </w:numPr>
        <w:tabs>
          <w:tab w:val="left" w:pos="1143"/>
          <w:tab w:val="left" w:pos="1144"/>
          <w:tab w:val="left" w:pos="1863"/>
          <w:tab w:val="left" w:pos="3946"/>
          <w:tab w:val="left" w:pos="5134"/>
          <w:tab w:val="left" w:pos="6144"/>
          <w:tab w:val="left" w:pos="6979"/>
          <w:tab w:val="left" w:pos="8855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тип индукционных клещей связи, если используется метод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индукционной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Предложенную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степень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жесткости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7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оценки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защищенности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испытываемого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можно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выбрать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таблице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В.1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таблице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В.2.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Степень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жесткости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должен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согласован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между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производителем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транспортного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средства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поставщиком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перед проведением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испытания.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Область</w:t>
      </w:r>
      <w:r w:rsidRPr="00155C9F">
        <w:rPr>
          <w:rFonts w:ascii="Arial" w:hAnsi="Arial" w:cs="Arial"/>
          <w:spacing w:val="1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применения трех разных</w:t>
      </w:r>
      <w:r w:rsidRPr="00155C9F">
        <w:rPr>
          <w:rFonts w:ascii="Arial" w:hAnsi="Arial" w:cs="Arial"/>
          <w:spacing w:val="1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методов испытаний</w:t>
      </w:r>
      <w:r w:rsidRPr="00155C9F">
        <w:rPr>
          <w:rFonts w:ascii="Arial" w:hAnsi="Arial" w:cs="Arial"/>
          <w:spacing w:val="19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указана</w:t>
      </w:r>
      <w:r w:rsidRPr="00155C9F">
        <w:rPr>
          <w:rFonts w:ascii="Arial" w:hAnsi="Arial" w:cs="Arial"/>
          <w:spacing w:val="-6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таблице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Достаточно выбрать один метод испытаний для импульсов медленного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один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быстрого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переходного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режима.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155C9F" w:rsidP="00B46401">
      <w:pPr>
        <w:widowControl/>
        <w:autoSpaceDE/>
        <w:autoSpaceDN/>
        <w:spacing w:after="160" w:line="259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55C9F" w:rsidRPr="00155C9F" w:rsidRDefault="00155C9F" w:rsidP="00B46401">
      <w:pPr>
        <w:ind w:firstLine="567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pacing w:val="20"/>
          <w:sz w:val="24"/>
          <w:szCs w:val="24"/>
        </w:rPr>
        <w:lastRenderedPageBreak/>
        <w:t>Таблица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Целесообразность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01"/>
        <w:gridCol w:w="1881"/>
        <w:gridCol w:w="1881"/>
        <w:gridCol w:w="1881"/>
      </w:tblGrid>
      <w:tr w:rsidR="00155C9F" w:rsidRPr="00155C9F" w:rsidTr="00155C9F">
        <w:trPr>
          <w:trHeight w:val="642"/>
        </w:trPr>
        <w:tc>
          <w:tcPr>
            <w:tcW w:w="2196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Тип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импульса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переходном</w:t>
            </w:r>
          </w:p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процессе</w:t>
            </w:r>
          </w:p>
        </w:tc>
        <w:tc>
          <w:tcPr>
            <w:tcW w:w="91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Метод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ССС</w:t>
            </w:r>
          </w:p>
        </w:tc>
        <w:tc>
          <w:tcPr>
            <w:tcW w:w="956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Метод</w:t>
            </w:r>
          </w:p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DCC</w:t>
            </w:r>
          </w:p>
        </w:tc>
        <w:tc>
          <w:tcPr>
            <w:tcW w:w="93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Метод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ICC</w:t>
            </w:r>
          </w:p>
        </w:tc>
      </w:tr>
      <w:tr w:rsidR="00155C9F" w:rsidRPr="00155C9F" w:rsidTr="00155C9F">
        <w:trPr>
          <w:trHeight w:val="645"/>
        </w:trPr>
        <w:tc>
          <w:tcPr>
            <w:tcW w:w="2196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Импульс</w:t>
            </w:r>
            <w:r w:rsidRPr="00155C9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медленного</w:t>
            </w:r>
            <w:r w:rsidRPr="00155C9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переходного</w:t>
            </w:r>
          </w:p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режима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2а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(5.3.2)</w:t>
            </w:r>
          </w:p>
        </w:tc>
        <w:tc>
          <w:tcPr>
            <w:tcW w:w="91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Не</w:t>
            </w:r>
          </w:p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применимо</w:t>
            </w:r>
          </w:p>
        </w:tc>
        <w:tc>
          <w:tcPr>
            <w:tcW w:w="956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Применимо</w:t>
            </w:r>
          </w:p>
        </w:tc>
        <w:tc>
          <w:tcPr>
            <w:tcW w:w="93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Применимо</w:t>
            </w:r>
          </w:p>
        </w:tc>
      </w:tr>
      <w:tr w:rsidR="00155C9F" w:rsidRPr="00155C9F" w:rsidTr="00155C9F">
        <w:trPr>
          <w:trHeight w:val="642"/>
        </w:trPr>
        <w:tc>
          <w:tcPr>
            <w:tcW w:w="2196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Импульс</w:t>
            </w:r>
            <w:r w:rsidRPr="00155C9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быстрого</w:t>
            </w:r>
            <w:r w:rsidRPr="00155C9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переходного</w:t>
            </w:r>
          </w:p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режима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3а и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3b (5.3.3)</w:t>
            </w:r>
          </w:p>
        </w:tc>
        <w:tc>
          <w:tcPr>
            <w:tcW w:w="91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Применимо</w:t>
            </w:r>
          </w:p>
        </w:tc>
        <w:tc>
          <w:tcPr>
            <w:tcW w:w="956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Применимо</w:t>
            </w:r>
          </w:p>
        </w:tc>
        <w:tc>
          <w:tcPr>
            <w:tcW w:w="93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Не</w:t>
            </w:r>
          </w:p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применимо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5"/>
        <w:tabs>
          <w:tab w:val="left" w:pos="1202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4.2 </w:t>
      </w:r>
      <w:r w:rsidRPr="00155C9F">
        <w:rPr>
          <w:rFonts w:ascii="Arial" w:hAnsi="Arial" w:cs="Arial"/>
          <w:b/>
          <w:sz w:val="24"/>
          <w:szCs w:val="24"/>
        </w:rPr>
        <w:t>Стандартные</w:t>
      </w:r>
      <w:r w:rsidRPr="00155C9F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условия</w:t>
      </w:r>
      <w:r w:rsidRPr="00155C9F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проведения</w:t>
      </w:r>
      <w:r w:rsidRPr="00155C9F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испытаний</w:t>
      </w: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Стандартные</w:t>
      </w:r>
      <w:r w:rsidRPr="00155C9F">
        <w:rPr>
          <w:rFonts w:ascii="Arial" w:hAnsi="Arial" w:cs="Arial"/>
          <w:spacing w:val="6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условия</w:t>
      </w:r>
      <w:r w:rsidRPr="00155C9F">
        <w:rPr>
          <w:rFonts w:ascii="Arial" w:hAnsi="Arial" w:cs="Arial"/>
          <w:spacing w:val="6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проведения</w:t>
      </w:r>
      <w:r w:rsidRPr="00155C9F">
        <w:rPr>
          <w:rFonts w:ascii="Arial" w:hAnsi="Arial" w:cs="Arial"/>
          <w:spacing w:val="6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</w:t>
      </w:r>
      <w:r w:rsidRPr="00155C9F">
        <w:rPr>
          <w:rFonts w:ascii="Arial" w:hAnsi="Arial" w:cs="Arial"/>
          <w:spacing w:val="6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6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соответствовать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стандарту</w:t>
      </w:r>
      <w:r w:rsidRPr="00155C9F">
        <w:rPr>
          <w:rFonts w:ascii="Arial" w:hAnsi="Arial" w:cs="Arial"/>
          <w:spacing w:val="-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ISO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7637-1 в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отношении:</w:t>
      </w:r>
    </w:p>
    <w:p w:rsidR="00155C9F" w:rsidRPr="00155C9F" w:rsidRDefault="00155C9F" w:rsidP="00B46401">
      <w:pPr>
        <w:pStyle w:val="a5"/>
        <w:numPr>
          <w:ilvl w:val="1"/>
          <w:numId w:val="13"/>
        </w:numPr>
        <w:tabs>
          <w:tab w:val="left" w:pos="943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температуры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испытания;</w:t>
      </w:r>
    </w:p>
    <w:p w:rsidR="00155C9F" w:rsidRPr="00155C9F" w:rsidRDefault="00155C9F" w:rsidP="00B46401">
      <w:pPr>
        <w:pStyle w:val="a5"/>
        <w:numPr>
          <w:ilvl w:val="1"/>
          <w:numId w:val="13"/>
        </w:numPr>
        <w:tabs>
          <w:tab w:val="left" w:pos="943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номинального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напряжения.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Если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ISO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7637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указано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иное,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допуск составляет</w:t>
      </w:r>
      <w:r w:rsidRPr="00155C9F">
        <w:rPr>
          <w:rFonts w:ascii="Arial" w:hAnsi="Arial" w:cs="Arial"/>
          <w:spacing w:val="26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Arial"/>
                <w:i/>
                <w:spacing w:val="26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pacing w:val="26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pacing w:val="26"/>
                      <w:sz w:val="24"/>
                      <w:szCs w:val="24"/>
                    </w:rPr>
                    <m:t>+10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pacing w:val="26"/>
                      <w:sz w:val="24"/>
                      <w:szCs w:val="24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 w:cs="Arial"/>
            <w:spacing w:val="26"/>
            <w:sz w:val="24"/>
            <w:szCs w:val="24"/>
          </w:rPr>
          <m:t>%</m:t>
        </m:r>
      </m:oMath>
    </w:p>
    <w:p w:rsidR="00155C9F" w:rsidRDefault="00155C9F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94415D" w:rsidRDefault="0094415D" w:rsidP="00B46401">
      <w:pPr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4.3 </w:t>
      </w:r>
      <w:r w:rsidR="00155C9F" w:rsidRPr="0094415D">
        <w:rPr>
          <w:rFonts w:ascii="Arial" w:hAnsi="Arial" w:cs="Arial"/>
          <w:b/>
          <w:sz w:val="24"/>
          <w:szCs w:val="24"/>
        </w:rPr>
        <w:t>Горизонтальная</w:t>
      </w:r>
      <w:r w:rsidR="00155C9F" w:rsidRPr="0094415D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="00155C9F" w:rsidRPr="0094415D">
        <w:rPr>
          <w:rFonts w:ascii="Arial" w:hAnsi="Arial" w:cs="Arial"/>
          <w:b/>
          <w:sz w:val="24"/>
          <w:szCs w:val="24"/>
        </w:rPr>
        <w:t>проекция</w:t>
      </w:r>
    </w:p>
    <w:p w:rsidR="0094415D" w:rsidRDefault="0094415D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Горизонтальная проекция должна быть изготовлена из меди, латуни или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оцинкованной</w:t>
      </w:r>
      <w:r w:rsidRPr="00155C9F">
        <w:rPr>
          <w:rFonts w:ascii="Arial" w:hAnsi="Arial" w:cs="Arial"/>
          <w:spacing w:val="2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стали,</w:t>
      </w:r>
      <w:r w:rsidRPr="00155C9F">
        <w:rPr>
          <w:rFonts w:ascii="Arial" w:hAnsi="Arial" w:cs="Arial"/>
          <w:spacing w:val="2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толщиной</w:t>
      </w:r>
      <w:r w:rsidRPr="00155C9F">
        <w:rPr>
          <w:rFonts w:ascii="Arial" w:hAnsi="Arial" w:cs="Arial"/>
          <w:spacing w:val="2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0,5</w:t>
      </w:r>
      <w:r w:rsidRPr="00155C9F">
        <w:rPr>
          <w:rFonts w:ascii="Arial" w:hAnsi="Arial" w:cs="Arial"/>
          <w:spacing w:val="29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мм</w:t>
      </w:r>
      <w:r w:rsidRPr="00155C9F">
        <w:rPr>
          <w:rFonts w:ascii="Arial" w:hAnsi="Arial" w:cs="Arial"/>
          <w:spacing w:val="2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(минимум).</w:t>
      </w:r>
      <w:r w:rsidRPr="00155C9F">
        <w:rPr>
          <w:rFonts w:ascii="Arial" w:hAnsi="Arial" w:cs="Arial"/>
          <w:spacing w:val="2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Если</w:t>
      </w:r>
      <w:r w:rsidRPr="00155C9F">
        <w:rPr>
          <w:rFonts w:ascii="Arial" w:hAnsi="Arial" w:cs="Arial"/>
          <w:spacing w:val="29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2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плане</w:t>
      </w:r>
      <w:r w:rsidRPr="00155C9F">
        <w:rPr>
          <w:rFonts w:ascii="Arial" w:hAnsi="Arial" w:cs="Arial"/>
          <w:spacing w:val="2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</w:t>
      </w:r>
      <w:r w:rsidRPr="00155C9F">
        <w:rPr>
          <w:rFonts w:ascii="Arial" w:hAnsi="Arial" w:cs="Arial"/>
          <w:spacing w:val="-6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иное,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минимальная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ширина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горизонтальной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проекции</w:t>
      </w:r>
      <w:r w:rsidRPr="00155C9F">
        <w:rPr>
          <w:rFonts w:ascii="Arial" w:hAnsi="Arial" w:cs="Arial"/>
          <w:spacing w:val="7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 1000 мм, или меньше, чем вся установленная ширина (за исключением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источника питания и генератора импульса в переходном процессе) плюс 200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мм, в зависимости от того, что больше. Если в плане испытаний не указано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иное, минимальная длина горизонтальной проекции должна быть 2000 мм,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меньше,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общая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длина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(за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исключением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источника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питания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генератора импульса в переходном процессе) плюс 200 мм, в зависимости от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того,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что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больше.</w:t>
      </w:r>
    </w:p>
    <w:p w:rsidR="0094415D" w:rsidRDefault="0094415D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94415D" w:rsidP="00B46401">
      <w:pPr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4.4 </w:t>
      </w:r>
      <w:r w:rsidR="00155C9F" w:rsidRPr="0094415D">
        <w:rPr>
          <w:rFonts w:ascii="Arial" w:hAnsi="Arial" w:cs="Arial"/>
          <w:b/>
          <w:sz w:val="24"/>
          <w:szCs w:val="24"/>
        </w:rPr>
        <w:t>Общие</w:t>
      </w:r>
      <w:r w:rsidR="00155C9F" w:rsidRPr="0094415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155C9F" w:rsidRPr="0094415D">
        <w:rPr>
          <w:rFonts w:ascii="Arial" w:hAnsi="Arial" w:cs="Arial"/>
          <w:b/>
          <w:sz w:val="24"/>
          <w:szCs w:val="24"/>
        </w:rPr>
        <w:t>условия</w:t>
      </w:r>
      <w:r w:rsidR="00155C9F" w:rsidRPr="0094415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155C9F" w:rsidRPr="0094415D">
        <w:rPr>
          <w:rFonts w:ascii="Arial" w:hAnsi="Arial" w:cs="Arial"/>
          <w:b/>
          <w:sz w:val="24"/>
          <w:szCs w:val="24"/>
        </w:rPr>
        <w:t>проведения</w:t>
      </w:r>
      <w:r w:rsidR="00155C9F" w:rsidRPr="0094415D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155C9F" w:rsidRPr="0094415D">
        <w:rPr>
          <w:rFonts w:ascii="Arial" w:hAnsi="Arial" w:cs="Arial"/>
          <w:b/>
          <w:sz w:val="24"/>
          <w:szCs w:val="24"/>
        </w:rPr>
        <w:t>испытаний</w:t>
      </w:r>
    </w:p>
    <w:p w:rsidR="0094415D" w:rsidRPr="0094415D" w:rsidRDefault="0094415D" w:rsidP="00B46401">
      <w:pPr>
        <w:ind w:firstLine="567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Проверяемое устройство располагается и подключается в соответствие с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требованиями.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подключено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оригинальному рабочему устройству (потребляющие устройства, датчики 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т.д.), с использованием схем испытаний, описанных в 4.5.4, 4.6.4 и 4.7.4, если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иное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согласовано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между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производителем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транспортного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средства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поставщиком. Если источники рабочих сигналов проверяемого устройства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отсутствуют,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можно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смоделировать.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может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находиться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токонепроводящем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материале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низкой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относительной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диэлектрической проницаемостью (ε</w:t>
      </w:r>
      <w:r w:rsidRPr="00155C9F">
        <w:rPr>
          <w:rFonts w:ascii="Arial" w:hAnsi="Arial" w:cs="Arial"/>
          <w:sz w:val="24"/>
          <w:szCs w:val="24"/>
          <w:vertAlign w:val="subscript"/>
        </w:rPr>
        <w:t>r</w:t>
      </w:r>
      <w:r w:rsidRPr="00155C9F">
        <w:rPr>
          <w:rFonts w:ascii="Arial" w:hAnsi="Arial" w:cs="Arial"/>
          <w:sz w:val="24"/>
          <w:szCs w:val="24"/>
        </w:rPr>
        <w:t>≤1,4), (50±5) мм выше горизонтальной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проекции. Если проверяемое устройство заземлено частично (максимальная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длина 200 мм), тогда кабель наземного питания должен быть соединен 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горизонтальной проекцией так, как указано в плане испытаний. Заземление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корпуса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горизонтальной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проекции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отражать устройство для установки транспортного средства, и должно быть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плане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жгуты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находиться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токонепроводящем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материале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низкой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относительной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диэлектрической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проницаемостью (ε</w:t>
      </w:r>
      <w:r w:rsidRPr="00155C9F">
        <w:rPr>
          <w:rFonts w:ascii="Arial" w:hAnsi="Arial" w:cs="Arial"/>
          <w:sz w:val="24"/>
          <w:szCs w:val="24"/>
          <w:vertAlign w:val="subscript"/>
        </w:rPr>
        <w:t>r</w:t>
      </w:r>
      <w:r w:rsidRPr="00155C9F">
        <w:rPr>
          <w:rFonts w:ascii="Arial" w:hAnsi="Arial" w:cs="Arial"/>
          <w:sz w:val="24"/>
          <w:szCs w:val="24"/>
        </w:rPr>
        <w:t xml:space="preserve">≤1,4), </w:t>
      </w:r>
      <w:r w:rsidRPr="00155C9F">
        <w:rPr>
          <w:rFonts w:ascii="Arial" w:hAnsi="Arial" w:cs="Arial"/>
          <w:sz w:val="24"/>
          <w:szCs w:val="24"/>
        </w:rPr>
        <w:lastRenderedPageBreak/>
        <w:t>(50±5) мм выше горизонтальной проекции. Если 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плане испытаний не указано иное, все провода, датчики и т.д. основания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(линии, металлические корпуса) соединены с горизонтальной проекцией, 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использованием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самой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кратчайшей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возможной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длины.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Чтобы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снизить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внешнюю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емкостную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устройство,</w:t>
      </w:r>
      <w:r w:rsidRPr="00155C9F">
        <w:rPr>
          <w:rFonts w:ascii="Arial" w:hAnsi="Arial" w:cs="Arial"/>
          <w:spacing w:val="7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рекомендуется,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чтобы минимальное расстояние между проверяемым устройством и всеми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другими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проводящими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структурами,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например,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стенами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экранированного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корпуса (за исключением горизонтальной проекции, которая находится ниже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испытательной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установки),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было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более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0,5 мм.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94415D" w:rsidRDefault="00155C9F" w:rsidP="00B46401">
      <w:pPr>
        <w:pStyle w:val="a5"/>
        <w:numPr>
          <w:ilvl w:val="1"/>
          <w:numId w:val="27"/>
        </w:numPr>
        <w:ind w:left="0" w:firstLine="567"/>
        <w:rPr>
          <w:rFonts w:ascii="Arial" w:hAnsi="Arial" w:cs="Arial"/>
          <w:b/>
          <w:sz w:val="24"/>
          <w:szCs w:val="24"/>
        </w:rPr>
      </w:pPr>
      <w:r w:rsidRPr="0094415D">
        <w:rPr>
          <w:rFonts w:ascii="Arial" w:hAnsi="Arial" w:cs="Arial"/>
          <w:b/>
          <w:sz w:val="24"/>
          <w:szCs w:val="24"/>
        </w:rPr>
        <w:t>Метод</w:t>
      </w:r>
      <w:r w:rsidRPr="0094415D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94415D">
        <w:rPr>
          <w:rFonts w:ascii="Arial" w:hAnsi="Arial" w:cs="Arial"/>
          <w:b/>
          <w:sz w:val="24"/>
          <w:szCs w:val="24"/>
        </w:rPr>
        <w:t>ССС</w:t>
      </w:r>
    </w:p>
    <w:p w:rsidR="0094415D" w:rsidRPr="0094415D" w:rsidRDefault="0094415D" w:rsidP="00B46401">
      <w:pPr>
        <w:ind w:firstLine="567"/>
        <w:rPr>
          <w:rFonts w:ascii="Arial" w:hAnsi="Arial" w:cs="Arial"/>
          <w:b/>
          <w:sz w:val="24"/>
          <w:szCs w:val="24"/>
        </w:rPr>
      </w:pPr>
    </w:p>
    <w:p w:rsidR="00155C9F" w:rsidRDefault="0094415D" w:rsidP="00B46401">
      <w:pPr>
        <w:pStyle w:val="a5"/>
        <w:tabs>
          <w:tab w:val="left" w:pos="1696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4.5.1 </w:t>
      </w:r>
      <w:r w:rsidR="00155C9F" w:rsidRPr="00155C9F">
        <w:rPr>
          <w:rFonts w:ascii="Arial" w:hAnsi="Arial" w:cs="Arial"/>
          <w:b/>
          <w:sz w:val="24"/>
          <w:szCs w:val="24"/>
        </w:rPr>
        <w:t>Общие</w:t>
      </w:r>
      <w:r w:rsidR="00155C9F" w:rsidRPr="00155C9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b/>
          <w:sz w:val="24"/>
          <w:szCs w:val="24"/>
        </w:rPr>
        <w:t>положения</w:t>
      </w:r>
    </w:p>
    <w:p w:rsidR="0094415D" w:rsidRPr="00155C9F" w:rsidRDefault="0094415D" w:rsidP="00B46401">
      <w:pPr>
        <w:pStyle w:val="a5"/>
        <w:tabs>
          <w:tab w:val="left" w:pos="1696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Метод ССС подходит для импульсов быстрого переходного режима, 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особенности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умеренным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большим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количеством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проверки.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будет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подходить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медленного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переходного режима.</w:t>
      </w:r>
    </w:p>
    <w:p w:rsidR="0094415D" w:rsidRDefault="0094415D" w:rsidP="00B46401">
      <w:pPr>
        <w:ind w:firstLine="567"/>
        <w:rPr>
          <w:rFonts w:ascii="Arial" w:hAnsi="Arial" w:cs="Arial"/>
          <w:b/>
          <w:sz w:val="24"/>
          <w:szCs w:val="24"/>
          <w:lang w:val="ru-RU"/>
        </w:rPr>
      </w:pPr>
    </w:p>
    <w:p w:rsidR="00155C9F" w:rsidRDefault="0094415D" w:rsidP="00B46401">
      <w:pPr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4.5.2 </w:t>
      </w:r>
      <w:r w:rsidR="00155C9F" w:rsidRPr="0094415D">
        <w:rPr>
          <w:rFonts w:ascii="Arial" w:hAnsi="Arial" w:cs="Arial"/>
          <w:b/>
          <w:sz w:val="24"/>
          <w:szCs w:val="24"/>
        </w:rPr>
        <w:t>Проверка</w:t>
      </w:r>
      <w:r w:rsidR="00155C9F" w:rsidRPr="0094415D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155C9F" w:rsidRPr="0094415D">
        <w:rPr>
          <w:rFonts w:ascii="Arial" w:hAnsi="Arial" w:cs="Arial"/>
          <w:b/>
          <w:sz w:val="24"/>
          <w:szCs w:val="24"/>
        </w:rPr>
        <w:t>генератора</w:t>
      </w:r>
    </w:p>
    <w:p w:rsidR="0094415D" w:rsidRPr="0094415D" w:rsidRDefault="0094415D" w:rsidP="00B46401">
      <w:pPr>
        <w:ind w:firstLine="567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Параметры импульса в переходном процессе (см. рисунок 10 и рисунок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11) необходимо проверять перед проведением испытания в соответствие 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ISO</w:t>
      </w:r>
      <w:r w:rsidRPr="00155C9F">
        <w:rPr>
          <w:rFonts w:ascii="Arial" w:hAnsi="Arial" w:cs="Arial"/>
          <w:spacing w:val="2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7637-2.</w:t>
      </w:r>
      <w:r w:rsidRPr="00155C9F">
        <w:rPr>
          <w:rFonts w:ascii="Arial" w:hAnsi="Arial" w:cs="Arial"/>
          <w:spacing w:val="4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Проверка</w:t>
      </w:r>
      <w:r w:rsidRPr="00155C9F">
        <w:rPr>
          <w:rFonts w:ascii="Arial" w:hAnsi="Arial" w:cs="Arial"/>
          <w:spacing w:val="4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должна</w:t>
      </w:r>
      <w:r w:rsidRPr="00155C9F">
        <w:rPr>
          <w:rFonts w:ascii="Arial" w:hAnsi="Arial" w:cs="Arial"/>
          <w:spacing w:val="4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проводиться</w:t>
      </w:r>
      <w:r w:rsidRPr="00155C9F">
        <w:rPr>
          <w:rFonts w:ascii="Arial" w:hAnsi="Arial" w:cs="Arial"/>
          <w:spacing w:val="11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только</w:t>
      </w:r>
      <w:r w:rsidRPr="00155C9F">
        <w:rPr>
          <w:rFonts w:ascii="Arial" w:hAnsi="Arial" w:cs="Arial"/>
          <w:spacing w:val="11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1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режимом</w:t>
      </w:r>
      <w:r w:rsidRPr="00155C9F">
        <w:rPr>
          <w:rFonts w:ascii="Arial" w:hAnsi="Arial" w:cs="Arial"/>
          <w:spacing w:val="11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нагрузки</w:t>
      </w:r>
      <w:r w:rsidRPr="00155C9F">
        <w:rPr>
          <w:rFonts w:ascii="Arial" w:hAnsi="Arial" w:cs="Arial"/>
          <w:spacing w:val="-6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50 Ом.</w:t>
      </w:r>
    </w:p>
    <w:p w:rsidR="0094415D" w:rsidRDefault="0094415D" w:rsidP="00B46401">
      <w:pPr>
        <w:ind w:firstLine="567"/>
        <w:rPr>
          <w:rFonts w:ascii="Arial" w:hAnsi="Arial" w:cs="Arial"/>
          <w:b/>
          <w:sz w:val="24"/>
          <w:szCs w:val="24"/>
          <w:lang w:val="ru-RU"/>
        </w:rPr>
      </w:pPr>
    </w:p>
    <w:p w:rsidR="00155C9F" w:rsidRPr="0094415D" w:rsidRDefault="0094415D" w:rsidP="00B46401">
      <w:pPr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4.5.3 </w:t>
      </w:r>
      <w:r w:rsidR="00155C9F" w:rsidRPr="0094415D">
        <w:rPr>
          <w:rFonts w:ascii="Arial" w:hAnsi="Arial" w:cs="Arial"/>
          <w:b/>
          <w:sz w:val="24"/>
          <w:szCs w:val="24"/>
        </w:rPr>
        <w:t>Установка</w:t>
      </w:r>
      <w:r w:rsidR="00155C9F" w:rsidRPr="0094415D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155C9F" w:rsidRPr="0094415D">
        <w:rPr>
          <w:rFonts w:ascii="Arial" w:hAnsi="Arial" w:cs="Arial"/>
          <w:b/>
          <w:sz w:val="24"/>
          <w:szCs w:val="24"/>
        </w:rPr>
        <w:t>уровня</w:t>
      </w:r>
      <w:r w:rsidR="00155C9F" w:rsidRPr="0094415D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155C9F" w:rsidRPr="0094415D">
        <w:rPr>
          <w:rFonts w:ascii="Arial" w:hAnsi="Arial" w:cs="Arial"/>
          <w:b/>
          <w:sz w:val="24"/>
          <w:szCs w:val="24"/>
        </w:rPr>
        <w:t>импульса</w:t>
      </w:r>
      <w:r w:rsidR="00155C9F" w:rsidRPr="0094415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155C9F" w:rsidRPr="0094415D">
        <w:rPr>
          <w:rFonts w:ascii="Arial" w:hAnsi="Arial" w:cs="Arial"/>
          <w:b/>
          <w:sz w:val="24"/>
          <w:szCs w:val="24"/>
        </w:rPr>
        <w:t>в</w:t>
      </w:r>
      <w:r w:rsidR="00155C9F" w:rsidRPr="0094415D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155C9F" w:rsidRPr="0094415D">
        <w:rPr>
          <w:rFonts w:ascii="Arial" w:hAnsi="Arial" w:cs="Arial"/>
          <w:b/>
          <w:sz w:val="24"/>
          <w:szCs w:val="24"/>
        </w:rPr>
        <w:t>переходном</w:t>
      </w:r>
      <w:r w:rsidR="00155C9F" w:rsidRPr="0094415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155C9F" w:rsidRPr="0094415D">
        <w:rPr>
          <w:rFonts w:ascii="Arial" w:hAnsi="Arial" w:cs="Arial"/>
          <w:b/>
          <w:sz w:val="24"/>
          <w:szCs w:val="24"/>
        </w:rPr>
        <w:t>процессе</w:t>
      </w:r>
    </w:p>
    <w:p w:rsidR="0094415D" w:rsidRDefault="0094415D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Генератор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должен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7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подключен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так,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как показано на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Уровень импульса в переходном процессе должен регулироваться при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помощи</w:t>
      </w:r>
      <w:r w:rsidRPr="00155C9F">
        <w:rPr>
          <w:rFonts w:ascii="Arial" w:hAnsi="Arial" w:cs="Arial"/>
          <w:spacing w:val="4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50</w:t>
      </w:r>
      <w:r w:rsidRPr="00155C9F">
        <w:rPr>
          <w:rFonts w:ascii="Arial" w:hAnsi="Arial" w:cs="Arial"/>
          <w:spacing w:val="4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Ом</w:t>
      </w:r>
      <w:r w:rsidRPr="00155C9F">
        <w:rPr>
          <w:rFonts w:ascii="Arial" w:hAnsi="Arial" w:cs="Arial"/>
          <w:spacing w:val="39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осциллографа,</w:t>
      </w:r>
      <w:r w:rsidRPr="00155C9F">
        <w:rPr>
          <w:rFonts w:ascii="Arial" w:hAnsi="Arial" w:cs="Arial"/>
          <w:spacing w:val="4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подключенного</w:t>
      </w:r>
      <w:r w:rsidRPr="00155C9F">
        <w:rPr>
          <w:rFonts w:ascii="Arial" w:hAnsi="Arial" w:cs="Arial"/>
          <w:spacing w:val="4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</w:t>
      </w:r>
      <w:r w:rsidRPr="00155C9F">
        <w:rPr>
          <w:rFonts w:ascii="Arial" w:hAnsi="Arial" w:cs="Arial"/>
          <w:spacing w:val="4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помощи</w:t>
      </w:r>
      <w:r w:rsidRPr="00155C9F">
        <w:rPr>
          <w:rFonts w:ascii="Arial" w:hAnsi="Arial" w:cs="Arial"/>
          <w:spacing w:val="4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50</w:t>
      </w:r>
      <w:r w:rsidRPr="00155C9F">
        <w:rPr>
          <w:rFonts w:ascii="Arial" w:hAnsi="Arial" w:cs="Arial"/>
          <w:spacing w:val="44"/>
          <w:sz w:val="24"/>
          <w:szCs w:val="24"/>
        </w:rPr>
        <w:t xml:space="preserve"> </w:t>
      </w:r>
      <w:r w:rsidR="0094415D">
        <w:rPr>
          <w:rFonts w:ascii="Arial" w:hAnsi="Arial" w:cs="Arial"/>
          <w:sz w:val="24"/>
          <w:szCs w:val="24"/>
        </w:rPr>
        <w:t>Ом</w:t>
      </w:r>
      <w:r w:rsidR="0094415D">
        <w:rPr>
          <w:rFonts w:ascii="Arial" w:hAnsi="Arial" w:cs="Arial"/>
          <w:sz w:val="24"/>
          <w:szCs w:val="24"/>
          <w:lang w:val="ru-RU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коаксиального кабеля к 50 Ом аттенюатору, который соединен с выходом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CCC (без промежуточных кабелей), как показано на рисунке 1. Во время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регулировки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линий,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проложенных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через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Примеры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степеней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жесткости указаны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 приложении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94415D" w:rsidRDefault="00155C9F" w:rsidP="00B46401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94415D">
        <w:rPr>
          <w:rFonts w:ascii="Arial" w:hAnsi="Arial" w:cs="Arial"/>
          <w:spacing w:val="20"/>
          <w:sz w:val="20"/>
          <w:szCs w:val="20"/>
        </w:rPr>
        <w:t>Примечание</w:t>
      </w:r>
      <w:r w:rsidRPr="0094415D">
        <w:rPr>
          <w:rFonts w:ascii="Arial" w:hAnsi="Arial" w:cs="Arial"/>
          <w:spacing w:val="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-</w:t>
      </w:r>
      <w:r w:rsidRPr="0094415D">
        <w:rPr>
          <w:rFonts w:ascii="Arial" w:hAnsi="Arial" w:cs="Arial"/>
          <w:spacing w:val="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Напряжение</w:t>
      </w:r>
      <w:r w:rsidRPr="0094415D">
        <w:rPr>
          <w:rFonts w:ascii="Arial" w:hAnsi="Arial" w:cs="Arial"/>
          <w:spacing w:val="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холостого</w:t>
      </w:r>
      <w:r w:rsidRPr="0094415D">
        <w:rPr>
          <w:rFonts w:ascii="Arial" w:hAnsi="Arial" w:cs="Arial"/>
          <w:spacing w:val="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хода</w:t>
      </w:r>
      <w:r w:rsidRPr="0094415D">
        <w:rPr>
          <w:rFonts w:ascii="Arial" w:hAnsi="Arial" w:cs="Arial"/>
          <w:spacing w:val="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генератора</w:t>
      </w:r>
      <w:r w:rsidRPr="0094415D">
        <w:rPr>
          <w:rFonts w:ascii="Arial" w:hAnsi="Arial" w:cs="Arial"/>
          <w:spacing w:val="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импульса</w:t>
      </w:r>
      <w:r w:rsidRPr="0094415D">
        <w:rPr>
          <w:rFonts w:ascii="Arial" w:hAnsi="Arial" w:cs="Arial"/>
          <w:spacing w:val="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в</w:t>
      </w:r>
      <w:r w:rsidRPr="0094415D">
        <w:rPr>
          <w:rFonts w:ascii="Arial" w:hAnsi="Arial" w:cs="Arial"/>
          <w:spacing w:val="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переходном</w:t>
      </w:r>
      <w:r w:rsidRPr="0094415D">
        <w:rPr>
          <w:rFonts w:ascii="Arial" w:hAnsi="Arial" w:cs="Arial"/>
          <w:spacing w:val="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процессе примерно в два раза больше, чем значение тестового напряжения, из-за 50 Ом</w:t>
      </w:r>
      <w:r w:rsidRPr="0094415D">
        <w:rPr>
          <w:rFonts w:ascii="Arial" w:hAnsi="Arial" w:cs="Arial"/>
          <w:spacing w:val="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нагрузки аттенюатора</w:t>
      </w:r>
      <w:r w:rsidRPr="0094415D">
        <w:rPr>
          <w:rFonts w:ascii="Arial" w:hAnsi="Arial" w:cs="Arial"/>
          <w:spacing w:val="-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и</w:t>
      </w:r>
      <w:r w:rsidRPr="0094415D">
        <w:rPr>
          <w:rFonts w:ascii="Arial" w:hAnsi="Arial" w:cs="Arial"/>
          <w:spacing w:val="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осциллографа.</w:t>
      </w:r>
    </w:p>
    <w:p w:rsidR="0094415D" w:rsidRDefault="0094415D" w:rsidP="00B46401">
      <w:pPr>
        <w:widowControl/>
        <w:autoSpaceDE/>
        <w:autoSpaceDN/>
        <w:spacing w:after="160" w:line="259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lastRenderedPageBreak/>
        <w:drawing>
          <wp:anchor distT="0" distB="0" distL="0" distR="0" simplePos="0" relativeHeight="251659264" behindDoc="0" locked="0" layoutInCell="1" allowOverlap="1" wp14:anchorId="0032DC6C" wp14:editId="3A3EC891">
            <wp:simplePos x="0" y="0"/>
            <wp:positionH relativeFrom="page">
              <wp:posOffset>1254179</wp:posOffset>
            </wp:positionH>
            <wp:positionV relativeFrom="paragraph">
              <wp:posOffset>241036</wp:posOffset>
            </wp:positionV>
            <wp:extent cx="4911352" cy="805338"/>
            <wp:effectExtent l="0" t="0" r="0" b="0"/>
            <wp:wrapTopAndBottom/>
            <wp:docPr id="4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1352" cy="805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4415D" w:rsidRDefault="0094415D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94415D" w:rsidRDefault="00155C9F" w:rsidP="00B46401">
      <w:pPr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94415D">
        <w:rPr>
          <w:rFonts w:ascii="Arial" w:hAnsi="Arial" w:cs="Arial"/>
          <w:b/>
          <w:sz w:val="20"/>
          <w:szCs w:val="20"/>
        </w:rPr>
        <w:t>Условные</w:t>
      </w:r>
      <w:r w:rsidRPr="0094415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94415D">
        <w:rPr>
          <w:rFonts w:ascii="Arial" w:hAnsi="Arial" w:cs="Arial"/>
          <w:b/>
          <w:sz w:val="20"/>
          <w:szCs w:val="20"/>
        </w:rPr>
        <w:t>обозначения</w:t>
      </w:r>
    </w:p>
    <w:p w:rsidR="00155C9F" w:rsidRPr="0094415D" w:rsidRDefault="00155C9F" w:rsidP="00B46401">
      <w:pPr>
        <w:pStyle w:val="a5"/>
        <w:numPr>
          <w:ilvl w:val="0"/>
          <w:numId w:val="11"/>
        </w:numPr>
        <w:tabs>
          <w:tab w:val="left" w:pos="1334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94415D">
        <w:rPr>
          <w:rFonts w:ascii="Arial" w:hAnsi="Arial" w:cs="Arial"/>
          <w:sz w:val="20"/>
          <w:szCs w:val="20"/>
        </w:rPr>
        <w:t>-</w:t>
      </w:r>
      <w:r w:rsidRPr="0094415D">
        <w:rPr>
          <w:rFonts w:ascii="Arial" w:hAnsi="Arial" w:cs="Arial"/>
          <w:spacing w:val="-2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импульс</w:t>
      </w:r>
      <w:r w:rsidRPr="0094415D">
        <w:rPr>
          <w:rFonts w:ascii="Arial" w:hAnsi="Arial" w:cs="Arial"/>
          <w:spacing w:val="-2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в</w:t>
      </w:r>
      <w:r w:rsidRPr="0094415D">
        <w:rPr>
          <w:rFonts w:ascii="Arial" w:hAnsi="Arial" w:cs="Arial"/>
          <w:spacing w:val="-2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переходном</w:t>
      </w:r>
      <w:r w:rsidRPr="0094415D">
        <w:rPr>
          <w:rFonts w:ascii="Arial" w:hAnsi="Arial" w:cs="Arial"/>
          <w:spacing w:val="-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процессе</w:t>
      </w:r>
    </w:p>
    <w:p w:rsidR="00155C9F" w:rsidRPr="0094415D" w:rsidRDefault="00155C9F" w:rsidP="00B46401">
      <w:pPr>
        <w:pStyle w:val="a5"/>
        <w:numPr>
          <w:ilvl w:val="0"/>
          <w:numId w:val="11"/>
        </w:numPr>
        <w:tabs>
          <w:tab w:val="left" w:pos="1334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94415D">
        <w:rPr>
          <w:rFonts w:ascii="Arial" w:hAnsi="Arial" w:cs="Arial"/>
          <w:sz w:val="20"/>
          <w:szCs w:val="20"/>
        </w:rPr>
        <w:t>-</w:t>
      </w:r>
      <w:r w:rsidRPr="0094415D">
        <w:rPr>
          <w:rFonts w:ascii="Arial" w:hAnsi="Arial" w:cs="Arial"/>
          <w:spacing w:val="-2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50</w:t>
      </w:r>
      <w:r w:rsidRPr="0094415D">
        <w:rPr>
          <w:rFonts w:ascii="Arial" w:hAnsi="Arial" w:cs="Arial"/>
          <w:spacing w:val="-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Ом</w:t>
      </w:r>
      <w:r w:rsidRPr="0094415D">
        <w:rPr>
          <w:rFonts w:ascii="Arial" w:hAnsi="Arial" w:cs="Arial"/>
          <w:spacing w:val="-2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коаксиальный кабель</w:t>
      </w:r>
      <w:r w:rsidRPr="0094415D">
        <w:rPr>
          <w:rFonts w:ascii="Arial" w:hAnsi="Arial" w:cs="Arial"/>
          <w:spacing w:val="-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(≤1</w:t>
      </w:r>
      <w:r w:rsidRPr="0094415D">
        <w:rPr>
          <w:rFonts w:ascii="Arial" w:hAnsi="Arial" w:cs="Arial"/>
          <w:spacing w:val="-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м)</w:t>
      </w:r>
    </w:p>
    <w:p w:rsidR="00155C9F" w:rsidRPr="0094415D" w:rsidRDefault="00155C9F" w:rsidP="00B46401">
      <w:pPr>
        <w:pStyle w:val="a5"/>
        <w:numPr>
          <w:ilvl w:val="0"/>
          <w:numId w:val="11"/>
        </w:numPr>
        <w:tabs>
          <w:tab w:val="left" w:pos="1334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94415D">
        <w:rPr>
          <w:rFonts w:ascii="Arial" w:hAnsi="Arial" w:cs="Arial"/>
          <w:sz w:val="20"/>
          <w:szCs w:val="20"/>
        </w:rPr>
        <w:t>-</w:t>
      </w:r>
      <w:r w:rsidRPr="0094415D">
        <w:rPr>
          <w:rFonts w:ascii="Arial" w:hAnsi="Arial" w:cs="Arial"/>
          <w:spacing w:val="-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CCC</w:t>
      </w:r>
    </w:p>
    <w:p w:rsidR="00155C9F" w:rsidRPr="0094415D" w:rsidRDefault="00155C9F" w:rsidP="00B46401">
      <w:pPr>
        <w:pStyle w:val="a5"/>
        <w:numPr>
          <w:ilvl w:val="0"/>
          <w:numId w:val="11"/>
        </w:numPr>
        <w:tabs>
          <w:tab w:val="left" w:pos="1334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94415D">
        <w:rPr>
          <w:rFonts w:ascii="Arial" w:hAnsi="Arial" w:cs="Arial"/>
          <w:sz w:val="20"/>
          <w:szCs w:val="20"/>
        </w:rPr>
        <w:t>-</w:t>
      </w:r>
      <w:r w:rsidRPr="0094415D">
        <w:rPr>
          <w:rFonts w:ascii="Arial" w:hAnsi="Arial" w:cs="Arial"/>
          <w:spacing w:val="-2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50</w:t>
      </w:r>
      <w:r w:rsidRPr="0094415D">
        <w:rPr>
          <w:rFonts w:ascii="Arial" w:hAnsi="Arial" w:cs="Arial"/>
          <w:spacing w:val="-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Ом</w:t>
      </w:r>
      <w:r w:rsidRPr="0094415D">
        <w:rPr>
          <w:rFonts w:ascii="Arial" w:hAnsi="Arial" w:cs="Arial"/>
          <w:spacing w:val="-2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аттенюатор</w:t>
      </w:r>
    </w:p>
    <w:p w:rsidR="00155C9F" w:rsidRPr="0094415D" w:rsidRDefault="00155C9F" w:rsidP="00B46401">
      <w:pPr>
        <w:pStyle w:val="a5"/>
        <w:numPr>
          <w:ilvl w:val="0"/>
          <w:numId w:val="11"/>
        </w:numPr>
        <w:tabs>
          <w:tab w:val="left" w:pos="1334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94415D">
        <w:rPr>
          <w:rFonts w:ascii="Arial" w:hAnsi="Arial" w:cs="Arial"/>
          <w:sz w:val="20"/>
          <w:szCs w:val="20"/>
        </w:rPr>
        <w:t>-</w:t>
      </w:r>
      <w:r w:rsidRPr="0094415D">
        <w:rPr>
          <w:rFonts w:ascii="Arial" w:hAnsi="Arial" w:cs="Arial"/>
          <w:spacing w:val="-2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осциллограф (50 Ом</w:t>
      </w:r>
      <w:r w:rsidRPr="0094415D">
        <w:rPr>
          <w:rFonts w:ascii="Arial" w:hAnsi="Arial" w:cs="Arial"/>
          <w:spacing w:val="-2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сигнал на</w:t>
      </w:r>
      <w:r w:rsidRPr="0094415D">
        <w:rPr>
          <w:rFonts w:ascii="Arial" w:hAnsi="Arial" w:cs="Arial"/>
          <w:spacing w:val="-1"/>
          <w:sz w:val="20"/>
          <w:szCs w:val="20"/>
        </w:rPr>
        <w:t xml:space="preserve"> </w:t>
      </w:r>
      <w:r w:rsidRPr="0094415D">
        <w:rPr>
          <w:rFonts w:ascii="Arial" w:hAnsi="Arial" w:cs="Arial"/>
          <w:sz w:val="20"/>
          <w:szCs w:val="20"/>
        </w:rPr>
        <w:t>входе)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Рисунок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Установка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уровня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 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 процессе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</w:p>
    <w:p w:rsidR="00155C9F" w:rsidRPr="0094415D" w:rsidRDefault="00155C9F" w:rsidP="00B46401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94415D">
        <w:rPr>
          <w:rFonts w:ascii="Arial" w:hAnsi="Arial" w:cs="Arial"/>
          <w:sz w:val="24"/>
          <w:szCs w:val="24"/>
        </w:rPr>
        <w:t>Метод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ССС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94415D" w:rsidRDefault="0094415D" w:rsidP="00B46401">
      <w:pPr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4.5.4 </w:t>
      </w:r>
      <w:r w:rsidR="00155C9F" w:rsidRPr="0094415D">
        <w:rPr>
          <w:rFonts w:ascii="Arial" w:hAnsi="Arial" w:cs="Arial"/>
          <w:b/>
          <w:sz w:val="24"/>
          <w:szCs w:val="24"/>
        </w:rPr>
        <w:t>Испытание</w:t>
      </w:r>
      <w:r w:rsidR="00155C9F" w:rsidRPr="0094415D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155C9F" w:rsidRPr="0094415D">
        <w:rPr>
          <w:rFonts w:ascii="Arial" w:hAnsi="Arial" w:cs="Arial"/>
          <w:b/>
          <w:sz w:val="24"/>
          <w:szCs w:val="24"/>
        </w:rPr>
        <w:t>проверяемого</w:t>
      </w:r>
      <w:r w:rsidR="00155C9F" w:rsidRPr="0094415D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155C9F" w:rsidRPr="0094415D">
        <w:rPr>
          <w:rFonts w:ascii="Arial" w:hAnsi="Arial" w:cs="Arial"/>
          <w:b/>
          <w:sz w:val="24"/>
          <w:szCs w:val="24"/>
        </w:rPr>
        <w:t>устройства</w:t>
      </w:r>
    </w:p>
    <w:p w:rsidR="0094415D" w:rsidRDefault="0094415D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Убедитесь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том,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что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применяются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общие</w:t>
      </w:r>
      <w:r w:rsidRPr="00155C9F">
        <w:rPr>
          <w:rFonts w:ascii="Arial" w:hAnsi="Arial" w:cs="Arial"/>
          <w:spacing w:val="7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условия</w:t>
      </w:r>
      <w:r w:rsidRPr="00155C9F">
        <w:rPr>
          <w:rFonts w:ascii="Arial" w:hAnsi="Arial" w:cs="Arial"/>
          <w:spacing w:val="7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пункте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4.4.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Общие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условия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проведения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использованием</w:t>
      </w:r>
      <w:r w:rsidRPr="00155C9F">
        <w:rPr>
          <w:rFonts w:ascii="Arial" w:hAnsi="Arial" w:cs="Arial"/>
          <w:spacing w:val="3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ССС</w:t>
      </w:r>
      <w:r w:rsidRPr="00155C9F">
        <w:rPr>
          <w:rFonts w:ascii="Arial" w:hAnsi="Arial" w:cs="Arial"/>
          <w:spacing w:val="3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показаны</w:t>
      </w:r>
      <w:r w:rsidRPr="00155C9F">
        <w:rPr>
          <w:rFonts w:ascii="Arial" w:hAnsi="Arial" w:cs="Arial"/>
          <w:spacing w:val="3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3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3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2.</w:t>
      </w:r>
      <w:r w:rsidRPr="00155C9F">
        <w:rPr>
          <w:rFonts w:ascii="Arial" w:hAnsi="Arial" w:cs="Arial"/>
          <w:spacing w:val="3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Соединительная</w:t>
      </w:r>
      <w:r w:rsidRPr="00155C9F">
        <w:rPr>
          <w:rFonts w:ascii="Arial" w:hAnsi="Arial" w:cs="Arial"/>
          <w:spacing w:val="3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цепь</w:t>
      </w:r>
      <w:r w:rsidRPr="00155C9F">
        <w:rPr>
          <w:rFonts w:ascii="Arial" w:hAnsi="Arial" w:cs="Arial"/>
          <w:spacing w:val="3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состоит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ССС,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через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которые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проходят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согласованию с производителем транспортного средства и поставщиком, 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как записано в плане испытаний. Длина участка связи равна 1 м. 12/24 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линии электропитания (наземные и питающие) проверяемого устройства 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входить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ССС.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Любая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другая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наземная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питающая</w:t>
      </w:r>
      <w:r w:rsidRPr="00155C9F">
        <w:rPr>
          <w:rFonts w:ascii="Arial" w:hAnsi="Arial" w:cs="Arial"/>
          <w:spacing w:val="7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линия,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идущая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вспомогательному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оборудованию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(датчики,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активаторы),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включены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ССС.</w:t>
      </w:r>
      <w:r w:rsidRPr="00155C9F">
        <w:rPr>
          <w:rFonts w:ascii="Arial" w:hAnsi="Arial" w:cs="Arial"/>
          <w:spacing w:val="7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Если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вспомогательное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оборудование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заземлено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локально,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такие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заземляющие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соединения не должны входить в ССС. Любые исключения относительно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наземных или питающих линий, входящих в ССС, должны быть указаны 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плане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линии,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находящиеся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ССС,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лежать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одинарном плоском слое (обычно от 10 до 20 линий). Чтобы проверить все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необходимо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многократные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испытания. Шарнирная крышка ССС должна располагаться так плоско, как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это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возможно,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чтобы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обеспечивать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контакт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комплектом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измерительных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кабелей, которые также должны располагаться так плоско, как это возможно.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Конфигурации</w:t>
      </w:r>
      <w:r w:rsidRPr="00155C9F">
        <w:rPr>
          <w:rFonts w:ascii="Arial" w:hAnsi="Arial" w:cs="Arial"/>
          <w:spacing w:val="3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скрученного</w:t>
      </w:r>
      <w:r w:rsidRPr="00155C9F">
        <w:rPr>
          <w:rFonts w:ascii="Arial" w:hAnsi="Arial" w:cs="Arial"/>
          <w:spacing w:val="3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3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экранированного</w:t>
      </w:r>
      <w:r w:rsidRPr="00155C9F">
        <w:rPr>
          <w:rFonts w:ascii="Arial" w:hAnsi="Arial" w:cs="Arial"/>
          <w:spacing w:val="3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провода</w:t>
      </w:r>
      <w:r w:rsidRPr="00155C9F">
        <w:rPr>
          <w:rFonts w:ascii="Arial" w:hAnsi="Arial" w:cs="Arial"/>
          <w:spacing w:val="3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="0094415D">
        <w:rPr>
          <w:rFonts w:ascii="Arial" w:hAnsi="Arial" w:cs="Arial"/>
          <w:sz w:val="24"/>
          <w:szCs w:val="24"/>
          <w:lang w:val="ru-RU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поддерживаться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внутри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ССС.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Условия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многократными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соединителями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(одно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всех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ветвей, или испытание каждой отдельной ветви) или жгута с более чем 10-20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линий,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плане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Расстояние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между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проверяемым устройством и ССС, и между периферийными устройствами 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ССС, должно быть более или равно 300 мм. Части линий, испытываемые за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пределами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ССС,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находиться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над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горизонтальной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проекцией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расстоянии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(50±5)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мм,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 90°±15°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продольной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оси ССС.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Линии,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которые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проходили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ССС,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прокладываются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пределами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клещей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Они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размещаться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высоте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(50±5)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мм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изоляционной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опоры,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расстоянии 100 мм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от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клещей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связи.</w:t>
      </w: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Необходимо,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чтобы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линии,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которые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попали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под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действие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ССС,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 размещаться по прямой линии, как показано на рисунке 2. Из-за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дополнительной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lastRenderedPageBreak/>
        <w:t>длины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расположение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плане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испытаний. Проверяемое устройство должно находиться на том же конце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ССС, что и генератор импульса переходного процесса. Испытание должно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проводиться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общей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длине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пучка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1700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мм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(+300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мм/0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="0094415D">
        <w:rPr>
          <w:rFonts w:ascii="Arial" w:hAnsi="Arial" w:cs="Arial"/>
          <w:sz w:val="24"/>
          <w:szCs w:val="24"/>
        </w:rPr>
        <w:t>мм).</w:t>
      </w:r>
    </w:p>
    <w:p w:rsidR="0094415D" w:rsidRPr="00155C9F" w:rsidRDefault="0094415D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spacing w:after="9"/>
        <w:ind w:firstLine="567"/>
        <w:jc w:val="right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Размеры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миллиметрах</w:t>
      </w:r>
    </w:p>
    <w:p w:rsidR="00155C9F" w:rsidRPr="00155C9F" w:rsidRDefault="00155C9F" w:rsidP="00B46401">
      <w:pPr>
        <w:pStyle w:val="a3"/>
        <w:ind w:firstLine="567"/>
        <w:jc w:val="center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15A13866" wp14:editId="64FD5B1F">
            <wp:extent cx="5403413" cy="3089433"/>
            <wp:effectExtent l="0" t="0" r="0" b="0"/>
            <wp:docPr id="4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3413" cy="3089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94415D" w:rsidRDefault="00155C9F" w:rsidP="00B4640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4415D">
        <w:rPr>
          <w:rFonts w:ascii="Arial" w:hAnsi="Arial" w:cs="Arial"/>
          <w:sz w:val="24"/>
          <w:szCs w:val="24"/>
        </w:rPr>
        <w:t>Условные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обозначения</w:t>
      </w:r>
    </w:p>
    <w:p w:rsidR="00155C9F" w:rsidRPr="0094415D" w:rsidRDefault="00155C9F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94415D">
        <w:rPr>
          <w:rFonts w:ascii="Arial" w:hAnsi="Arial" w:cs="Arial"/>
          <w:sz w:val="24"/>
          <w:szCs w:val="24"/>
        </w:rPr>
        <w:t>-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изолированная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опора</w:t>
      </w:r>
    </w:p>
    <w:p w:rsidR="00155C9F" w:rsidRPr="0094415D" w:rsidRDefault="00155C9F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94415D">
        <w:rPr>
          <w:rFonts w:ascii="Arial" w:hAnsi="Arial" w:cs="Arial"/>
          <w:sz w:val="24"/>
          <w:szCs w:val="24"/>
        </w:rPr>
        <w:t>-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проверяемое</w:t>
      </w:r>
      <w:r w:rsidRPr="0094415D">
        <w:rPr>
          <w:rFonts w:ascii="Arial" w:hAnsi="Arial" w:cs="Arial"/>
          <w:spacing w:val="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устройство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(заземление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в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соответствие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с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планом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испытания)</w:t>
      </w:r>
    </w:p>
    <w:p w:rsidR="00155C9F" w:rsidRPr="0094415D" w:rsidRDefault="00155C9F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94415D">
        <w:rPr>
          <w:rFonts w:ascii="Arial" w:hAnsi="Arial" w:cs="Arial"/>
          <w:sz w:val="24"/>
          <w:szCs w:val="24"/>
        </w:rPr>
        <w:t>-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изолированные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опоры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для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диагностического</w:t>
      </w:r>
      <w:r w:rsidRPr="0094415D">
        <w:rPr>
          <w:rFonts w:ascii="Arial" w:hAnsi="Arial" w:cs="Arial"/>
          <w:spacing w:val="-4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пучка</w:t>
      </w:r>
    </w:p>
    <w:p w:rsidR="00155C9F" w:rsidRPr="0094415D" w:rsidRDefault="00155C9F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94415D">
        <w:rPr>
          <w:rFonts w:ascii="Arial" w:hAnsi="Arial" w:cs="Arial"/>
          <w:sz w:val="24"/>
          <w:szCs w:val="24"/>
        </w:rPr>
        <w:t>-</w:t>
      </w:r>
      <w:r w:rsidRPr="0094415D">
        <w:rPr>
          <w:rFonts w:ascii="Arial" w:hAnsi="Arial" w:cs="Arial"/>
          <w:spacing w:val="-3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имитатор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нагрузки</w:t>
      </w:r>
    </w:p>
    <w:p w:rsidR="00155C9F" w:rsidRPr="0094415D" w:rsidRDefault="00155C9F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94415D">
        <w:rPr>
          <w:rFonts w:ascii="Arial" w:hAnsi="Arial" w:cs="Arial"/>
          <w:sz w:val="24"/>
          <w:szCs w:val="24"/>
        </w:rPr>
        <w:t>-</w:t>
      </w:r>
      <w:r w:rsidRPr="0094415D">
        <w:rPr>
          <w:rFonts w:ascii="Arial" w:hAnsi="Arial" w:cs="Arial"/>
          <w:spacing w:val="-3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горизонтальная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проекция</w:t>
      </w:r>
    </w:p>
    <w:p w:rsidR="00155C9F" w:rsidRPr="0094415D" w:rsidRDefault="00155C9F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94415D">
        <w:rPr>
          <w:rFonts w:ascii="Arial" w:hAnsi="Arial" w:cs="Arial"/>
          <w:sz w:val="24"/>
          <w:szCs w:val="24"/>
        </w:rPr>
        <w:t>-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источник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питания</w:t>
      </w:r>
    </w:p>
    <w:p w:rsidR="00155C9F" w:rsidRPr="0094415D" w:rsidRDefault="00155C9F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94415D">
        <w:rPr>
          <w:rFonts w:ascii="Arial" w:hAnsi="Arial" w:cs="Arial"/>
          <w:sz w:val="24"/>
          <w:szCs w:val="24"/>
        </w:rPr>
        <w:t>-</w:t>
      </w:r>
      <w:r w:rsidRPr="0094415D">
        <w:rPr>
          <w:rFonts w:ascii="Arial" w:hAnsi="Arial" w:cs="Arial"/>
          <w:spacing w:val="-3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батарея</w:t>
      </w:r>
    </w:p>
    <w:p w:rsidR="00155C9F" w:rsidRDefault="00155C9F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94415D">
        <w:rPr>
          <w:rFonts w:ascii="Arial" w:hAnsi="Arial" w:cs="Arial"/>
          <w:sz w:val="24"/>
          <w:szCs w:val="24"/>
        </w:rPr>
        <w:t>-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осциллограф (вход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50</w:t>
      </w:r>
      <w:r w:rsidRPr="0094415D">
        <w:rPr>
          <w:rFonts w:ascii="Arial" w:hAnsi="Arial" w:cs="Arial"/>
          <w:spacing w:val="-3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Ом)</w:t>
      </w:r>
    </w:p>
    <w:p w:rsidR="0094415D" w:rsidRDefault="0094415D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94415D">
        <w:rPr>
          <w:rFonts w:ascii="Arial" w:hAnsi="Arial" w:cs="Arial"/>
          <w:sz w:val="24"/>
          <w:szCs w:val="24"/>
        </w:rPr>
        <w:t>-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50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Ом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аттенюатор</w:t>
      </w:r>
    </w:p>
    <w:p w:rsidR="0094415D" w:rsidRPr="0094415D" w:rsidRDefault="0094415D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>– ССС</w:t>
      </w:r>
    </w:p>
    <w:p w:rsidR="0094415D" w:rsidRDefault="0094415D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- </w:t>
      </w:r>
      <w:r w:rsidRPr="0094415D">
        <w:rPr>
          <w:rFonts w:ascii="Arial" w:hAnsi="Arial" w:cs="Arial"/>
          <w:sz w:val="24"/>
          <w:szCs w:val="24"/>
        </w:rPr>
        <w:t>генератор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импульса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в переходном</w:t>
      </w:r>
      <w:r w:rsidRPr="0094415D">
        <w:rPr>
          <w:rFonts w:ascii="Arial" w:hAnsi="Arial" w:cs="Arial"/>
          <w:spacing w:val="-3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процессе</w:t>
      </w:r>
    </w:p>
    <w:p w:rsidR="0094415D" w:rsidRDefault="0094415D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- </w:t>
      </w:r>
      <w:r w:rsidRPr="0094415D">
        <w:rPr>
          <w:rFonts w:ascii="Arial" w:hAnsi="Arial" w:cs="Arial"/>
          <w:sz w:val="24"/>
          <w:szCs w:val="24"/>
        </w:rPr>
        <w:t>испытываемые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линии</w:t>
      </w:r>
    </w:p>
    <w:p w:rsidR="0094415D" w:rsidRPr="0094415D" w:rsidRDefault="0094415D" w:rsidP="00B46401">
      <w:pPr>
        <w:pStyle w:val="a5"/>
        <w:numPr>
          <w:ilvl w:val="3"/>
          <w:numId w:val="13"/>
        </w:numPr>
        <w:tabs>
          <w:tab w:val="left" w:pos="1796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- </w:t>
      </w:r>
      <w:r w:rsidRPr="0094415D">
        <w:rPr>
          <w:rFonts w:ascii="Arial" w:hAnsi="Arial" w:cs="Arial"/>
          <w:sz w:val="24"/>
          <w:szCs w:val="24"/>
        </w:rPr>
        <w:t>не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испытываемые</w:t>
      </w:r>
      <w:r w:rsidRPr="0094415D">
        <w:rPr>
          <w:rFonts w:ascii="Arial" w:hAnsi="Arial" w:cs="Arial"/>
          <w:spacing w:val="-1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линии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94415D" w:rsidRDefault="00155C9F" w:rsidP="00B46401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Рисунок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2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Условия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проведения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ССС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="0094415D">
        <w:rPr>
          <w:rFonts w:ascii="Arial" w:hAnsi="Arial" w:cs="Arial"/>
          <w:sz w:val="24"/>
          <w:szCs w:val="24"/>
          <w:lang w:val="ru-RU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Испытание</w:t>
      </w:r>
      <w:r w:rsidRPr="0094415D">
        <w:rPr>
          <w:rFonts w:ascii="Arial" w:hAnsi="Arial" w:cs="Arial"/>
          <w:spacing w:val="-3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для</w:t>
      </w:r>
      <w:r w:rsidRPr="0094415D">
        <w:rPr>
          <w:rFonts w:ascii="Arial" w:hAnsi="Arial" w:cs="Arial"/>
          <w:spacing w:val="-4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проверяемого</w:t>
      </w:r>
      <w:r w:rsidRPr="0094415D">
        <w:rPr>
          <w:rFonts w:ascii="Arial" w:hAnsi="Arial" w:cs="Arial"/>
          <w:spacing w:val="-2"/>
          <w:sz w:val="24"/>
          <w:szCs w:val="24"/>
        </w:rPr>
        <w:t xml:space="preserve"> </w:t>
      </w:r>
      <w:r w:rsidRPr="0094415D">
        <w:rPr>
          <w:rFonts w:ascii="Arial" w:hAnsi="Arial" w:cs="Arial"/>
          <w:sz w:val="24"/>
          <w:szCs w:val="24"/>
        </w:rPr>
        <w:t>устройства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Default="00155C9F" w:rsidP="00B46401">
      <w:pPr>
        <w:pStyle w:val="1"/>
        <w:numPr>
          <w:ilvl w:val="1"/>
          <w:numId w:val="27"/>
        </w:numPr>
        <w:tabs>
          <w:tab w:val="left" w:pos="1176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Метод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DCC</w:t>
      </w:r>
    </w:p>
    <w:p w:rsidR="0094415D" w:rsidRPr="00155C9F" w:rsidRDefault="0094415D" w:rsidP="00B46401">
      <w:pPr>
        <w:pStyle w:val="1"/>
        <w:tabs>
          <w:tab w:val="left" w:pos="1176"/>
        </w:tabs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155C9F" w:rsidP="00B46401">
      <w:pPr>
        <w:pStyle w:val="a5"/>
        <w:numPr>
          <w:ilvl w:val="2"/>
          <w:numId w:val="27"/>
        </w:numPr>
        <w:tabs>
          <w:tab w:val="left" w:pos="1384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155C9F">
        <w:rPr>
          <w:rFonts w:ascii="Arial" w:hAnsi="Arial" w:cs="Arial"/>
          <w:b/>
          <w:sz w:val="24"/>
          <w:szCs w:val="24"/>
        </w:rPr>
        <w:t>Общие</w:t>
      </w:r>
      <w:r w:rsidRPr="00155C9F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положения</w:t>
      </w:r>
    </w:p>
    <w:p w:rsidR="0094415D" w:rsidRPr="00155C9F" w:rsidRDefault="0094415D" w:rsidP="00B46401">
      <w:pPr>
        <w:pStyle w:val="a5"/>
        <w:tabs>
          <w:tab w:val="left" w:pos="1384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В методе DCC используются конденсаторы для гибкой обратной связи.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Величины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конденсаторов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таблице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2,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исключением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связей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 xml:space="preserve">линиями </w:t>
      </w:r>
      <w:r w:rsidRPr="00155C9F">
        <w:rPr>
          <w:rFonts w:ascii="Arial" w:hAnsi="Arial" w:cs="Arial"/>
          <w:sz w:val="24"/>
          <w:szCs w:val="24"/>
        </w:rPr>
        <w:lastRenderedPageBreak/>
        <w:t>связи (например, CAN шина), чьи значения должны быть указаны 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плане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B46401" w:rsidRDefault="00155C9F" w:rsidP="00B46401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B46401">
        <w:rPr>
          <w:rFonts w:ascii="Arial" w:hAnsi="Arial" w:cs="Arial"/>
          <w:spacing w:val="20"/>
          <w:sz w:val="24"/>
          <w:szCs w:val="24"/>
        </w:rPr>
        <w:t>Таблица</w:t>
      </w:r>
      <w:r w:rsidRPr="00B46401">
        <w:rPr>
          <w:rFonts w:ascii="Arial" w:hAnsi="Arial" w:cs="Arial"/>
          <w:spacing w:val="-4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2</w:t>
      </w:r>
      <w:r w:rsidRPr="00B46401">
        <w:rPr>
          <w:rFonts w:ascii="Arial" w:hAnsi="Arial" w:cs="Arial"/>
          <w:spacing w:val="-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–</w:t>
      </w:r>
      <w:r w:rsidRPr="00B46401">
        <w:rPr>
          <w:rFonts w:ascii="Arial" w:hAnsi="Arial" w:cs="Arial"/>
          <w:spacing w:val="-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Значения</w:t>
      </w:r>
      <w:r w:rsidRPr="00B46401">
        <w:rPr>
          <w:rFonts w:ascii="Arial" w:hAnsi="Arial" w:cs="Arial"/>
          <w:spacing w:val="-3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конденсатора</w:t>
      </w:r>
      <w:r w:rsidRPr="00B46401">
        <w:rPr>
          <w:rFonts w:ascii="Arial" w:hAnsi="Arial" w:cs="Arial"/>
          <w:spacing w:val="-3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для</w:t>
      </w:r>
      <w:r w:rsidRPr="00B46401">
        <w:rPr>
          <w:rFonts w:ascii="Arial" w:hAnsi="Arial" w:cs="Arial"/>
          <w:spacing w:val="-3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метода</w:t>
      </w:r>
      <w:r w:rsidRPr="00B46401">
        <w:rPr>
          <w:rFonts w:ascii="Arial" w:hAnsi="Arial" w:cs="Arial"/>
          <w:spacing w:val="-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испытаний</w:t>
      </w:r>
      <w:r w:rsidRPr="00B46401">
        <w:rPr>
          <w:rFonts w:ascii="Arial" w:hAnsi="Arial" w:cs="Arial"/>
          <w:spacing w:val="-2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DCC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45"/>
        <w:gridCol w:w="1899"/>
        <w:gridCol w:w="1983"/>
        <w:gridCol w:w="3917"/>
      </w:tblGrid>
      <w:tr w:rsidR="00155C9F" w:rsidRPr="00155C9F" w:rsidTr="00B46401">
        <w:trPr>
          <w:trHeight w:val="323"/>
        </w:trPr>
        <w:tc>
          <w:tcPr>
            <w:tcW w:w="2630" w:type="pct"/>
            <w:gridSpan w:val="3"/>
            <w:tcBorders>
              <w:bottom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Тестовый</w:t>
            </w:r>
            <w:r w:rsidRPr="00155C9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импульс</w:t>
            </w:r>
          </w:p>
        </w:tc>
        <w:tc>
          <w:tcPr>
            <w:tcW w:w="2370" w:type="pct"/>
            <w:tcBorders>
              <w:bottom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Значение</w:t>
            </w:r>
            <w:r w:rsidRPr="00155C9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конденсатора</w:t>
            </w:r>
          </w:p>
        </w:tc>
      </w:tr>
      <w:tr w:rsidR="00155C9F" w:rsidRPr="00155C9F" w:rsidTr="00B46401">
        <w:trPr>
          <w:trHeight w:val="642"/>
        </w:trPr>
        <w:tc>
          <w:tcPr>
            <w:tcW w:w="721" w:type="pct"/>
            <w:tcBorders>
              <w:top w:val="double" w:sz="4" w:space="0" w:color="auto"/>
              <w:right w:val="nil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Импульс</w:t>
            </w:r>
          </w:p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режима</w:t>
            </w:r>
          </w:p>
        </w:tc>
        <w:tc>
          <w:tcPr>
            <w:tcW w:w="950" w:type="pct"/>
            <w:tcBorders>
              <w:top w:val="double" w:sz="4" w:space="0" w:color="auto"/>
              <w:left w:val="nil"/>
              <w:right w:val="nil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медленного</w:t>
            </w:r>
          </w:p>
        </w:tc>
        <w:tc>
          <w:tcPr>
            <w:tcW w:w="959" w:type="pct"/>
            <w:tcBorders>
              <w:top w:val="double" w:sz="4" w:space="0" w:color="auto"/>
              <w:left w:val="nil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переходного</w:t>
            </w:r>
          </w:p>
        </w:tc>
        <w:tc>
          <w:tcPr>
            <w:tcW w:w="2370" w:type="pct"/>
            <w:tcBorders>
              <w:top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0,1 мкФ</w:t>
            </w:r>
          </w:p>
        </w:tc>
      </w:tr>
      <w:tr w:rsidR="00155C9F" w:rsidRPr="00155C9F" w:rsidTr="00B46401">
        <w:trPr>
          <w:trHeight w:val="645"/>
        </w:trPr>
        <w:tc>
          <w:tcPr>
            <w:tcW w:w="721" w:type="pct"/>
            <w:tcBorders>
              <w:right w:val="nil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Импульс</w:t>
            </w:r>
          </w:p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режима</w:t>
            </w:r>
          </w:p>
        </w:tc>
        <w:tc>
          <w:tcPr>
            <w:tcW w:w="950" w:type="pct"/>
            <w:tcBorders>
              <w:left w:val="nil"/>
              <w:right w:val="nil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быстрого</w:t>
            </w:r>
          </w:p>
        </w:tc>
        <w:tc>
          <w:tcPr>
            <w:tcW w:w="959" w:type="pct"/>
            <w:tcBorders>
              <w:left w:val="nil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переходного</w:t>
            </w:r>
          </w:p>
        </w:tc>
        <w:tc>
          <w:tcPr>
            <w:tcW w:w="237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100 пФ</w:t>
            </w:r>
          </w:p>
        </w:tc>
      </w:tr>
      <w:tr w:rsidR="00155C9F" w:rsidRPr="00155C9F" w:rsidTr="00B46401">
        <w:trPr>
          <w:trHeight w:val="966"/>
        </w:trPr>
        <w:tc>
          <w:tcPr>
            <w:tcW w:w="5000" w:type="pct"/>
            <w:gridSpan w:val="4"/>
          </w:tcPr>
          <w:p w:rsidR="00155C9F" w:rsidRPr="00155C9F" w:rsidRDefault="00155C9F" w:rsidP="00B46401">
            <w:pPr>
              <w:pStyle w:val="TableParagraph"/>
              <w:tabs>
                <w:tab w:val="left" w:pos="2231"/>
                <w:tab w:val="left" w:pos="2606"/>
                <w:tab w:val="left" w:pos="4829"/>
                <w:tab w:val="left" w:pos="6876"/>
                <w:tab w:val="left" w:pos="7935"/>
              </w:tabs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Примечание</w:t>
            </w:r>
            <w:r w:rsidRPr="00155C9F">
              <w:rPr>
                <w:rFonts w:ascii="Arial" w:hAnsi="Arial" w:cs="Arial"/>
                <w:sz w:val="24"/>
                <w:szCs w:val="24"/>
              </w:rPr>
              <w:tab/>
              <w:t>-</w:t>
            </w:r>
            <w:r w:rsidRPr="00155C9F">
              <w:rPr>
                <w:rFonts w:ascii="Arial" w:hAnsi="Arial" w:cs="Arial"/>
                <w:sz w:val="24"/>
                <w:szCs w:val="24"/>
              </w:rPr>
              <w:tab/>
              <w:t>Характеристики</w:t>
            </w:r>
            <w:r w:rsidRPr="00155C9F">
              <w:rPr>
                <w:rFonts w:ascii="Arial" w:hAnsi="Arial" w:cs="Arial"/>
                <w:sz w:val="24"/>
                <w:szCs w:val="24"/>
              </w:rPr>
              <w:tab/>
              <w:t>конденсаторов</w:t>
            </w:r>
            <w:r w:rsidRPr="00155C9F">
              <w:rPr>
                <w:rFonts w:ascii="Arial" w:hAnsi="Arial" w:cs="Arial"/>
                <w:sz w:val="24"/>
                <w:szCs w:val="24"/>
              </w:rPr>
              <w:tab/>
              <w:t>любой</w:t>
            </w:r>
            <w:r w:rsidRPr="00155C9F">
              <w:rPr>
                <w:rFonts w:ascii="Arial" w:hAnsi="Arial" w:cs="Arial"/>
                <w:sz w:val="24"/>
                <w:szCs w:val="24"/>
              </w:rPr>
              <w:tab/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>полярности</w:t>
            </w:r>
            <w:r w:rsidRPr="00155C9F">
              <w:rPr>
                <w:rFonts w:ascii="Arial" w:hAnsi="Arial" w:cs="Arial"/>
                <w:spacing w:val="-6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определяются</w:t>
            </w:r>
            <w:r w:rsidRPr="00155C9F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как</w:t>
            </w:r>
            <w:r w:rsidRPr="00155C9F">
              <w:rPr>
                <w:rFonts w:ascii="Arial" w:hAnsi="Arial" w:cs="Arial"/>
                <w:spacing w:val="2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погрешность</w:t>
            </w:r>
            <w:r w:rsidRPr="00155C9F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(±10)</w:t>
            </w:r>
            <w:r w:rsidRPr="00155C9F">
              <w:rPr>
                <w:rFonts w:ascii="Arial" w:hAnsi="Arial" w:cs="Arial"/>
                <w:spacing w:val="2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%,</w:t>
            </w:r>
            <w:r w:rsidRPr="00155C9F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классификация</w:t>
            </w:r>
            <w:r w:rsidRPr="00155C9F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максимального</w:t>
            </w:r>
          </w:p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подаваемого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напряжения,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коэффициент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затухания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менее</w:t>
            </w:r>
            <w:r w:rsidRPr="00155C9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или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равный</w:t>
            </w:r>
            <w:r w:rsidRPr="00155C9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1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%.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Default="00155C9F" w:rsidP="00B46401">
      <w:pPr>
        <w:pStyle w:val="a5"/>
        <w:numPr>
          <w:ilvl w:val="2"/>
          <w:numId w:val="27"/>
        </w:numPr>
        <w:tabs>
          <w:tab w:val="left" w:pos="1384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155C9F">
        <w:rPr>
          <w:rFonts w:ascii="Arial" w:hAnsi="Arial" w:cs="Arial"/>
          <w:b/>
          <w:sz w:val="24"/>
          <w:szCs w:val="24"/>
        </w:rPr>
        <w:t>Проверка</w:t>
      </w:r>
      <w:r w:rsidRPr="00155C9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генератора</w:t>
      </w:r>
    </w:p>
    <w:p w:rsidR="00B46401" w:rsidRPr="00155C9F" w:rsidRDefault="00B46401" w:rsidP="00B46401">
      <w:pPr>
        <w:pStyle w:val="a5"/>
        <w:tabs>
          <w:tab w:val="left" w:pos="1384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Параметры импульса в переходном процессе (см. рисунок 8, рисунок 9,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рисунок 10 и рисунок 11) должны быть проверены (в соответствие с ISO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7637-2) перед проведением испытания. Проверка включает в себя измерения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обрыва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цепи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 нагруженного состояния.</w:t>
      </w: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При проверке характеристик импульса быстрого переходного режима 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условиях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обрыва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цепи,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рекомендуется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использовать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50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адаптера,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осциллографом,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настроенным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ввод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50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Ом.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Это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помогает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сократить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колебания,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возникающие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результате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измерения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очень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коротким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временем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нарастания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продолжительностью условий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обрыва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цепи.</w:t>
      </w:r>
    </w:p>
    <w:p w:rsidR="00B46401" w:rsidRPr="00155C9F" w:rsidRDefault="00B46401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1"/>
        <w:numPr>
          <w:ilvl w:val="2"/>
          <w:numId w:val="27"/>
        </w:numPr>
        <w:tabs>
          <w:tab w:val="left" w:pos="138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Регулировка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уровня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</w:p>
    <w:p w:rsidR="00B46401" w:rsidRDefault="00B46401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Перед началом испытания необходимо настроить уровень импульса 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 процессе на выходе конденсатора. Примеры степеней жесткости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приведены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Приложении В:</w:t>
      </w:r>
    </w:p>
    <w:p w:rsidR="00155C9F" w:rsidRPr="00B46401" w:rsidRDefault="00155C9F" w:rsidP="00B46401">
      <w:pPr>
        <w:pStyle w:val="a5"/>
        <w:numPr>
          <w:ilvl w:val="1"/>
          <w:numId w:val="27"/>
        </w:numPr>
        <w:tabs>
          <w:tab w:val="left" w:pos="1142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медленного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необходимо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использовать</w:t>
      </w:r>
      <w:r w:rsidRPr="00155C9F">
        <w:rPr>
          <w:rFonts w:ascii="Arial" w:hAnsi="Arial" w:cs="Arial"/>
          <w:spacing w:val="9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настройки,</w:t>
      </w:r>
      <w:r w:rsidRPr="00155C9F">
        <w:rPr>
          <w:rFonts w:ascii="Arial" w:hAnsi="Arial" w:cs="Arial"/>
          <w:spacing w:val="9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показанные</w:t>
      </w:r>
      <w:r w:rsidRPr="00155C9F">
        <w:rPr>
          <w:rFonts w:ascii="Arial" w:hAnsi="Arial" w:cs="Arial"/>
          <w:spacing w:val="1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1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3a.</w:t>
      </w:r>
      <w:r w:rsidRPr="00155C9F">
        <w:rPr>
          <w:rFonts w:ascii="Arial" w:hAnsi="Arial" w:cs="Arial"/>
          <w:spacing w:val="9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Уровень</w:t>
      </w:r>
      <w:r w:rsidRPr="00155C9F">
        <w:rPr>
          <w:rFonts w:ascii="Arial" w:hAnsi="Arial" w:cs="Arial"/>
          <w:spacing w:val="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</w:t>
      </w:r>
      <w:r w:rsidRPr="00155C9F">
        <w:rPr>
          <w:rFonts w:ascii="Arial" w:hAnsi="Arial" w:cs="Arial"/>
          <w:spacing w:val="1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="00B46401">
        <w:rPr>
          <w:rFonts w:ascii="Arial" w:hAnsi="Arial" w:cs="Arial"/>
          <w:sz w:val="24"/>
          <w:szCs w:val="24"/>
          <w:lang w:val="ru-RU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переходном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процессе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необходимо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измерять,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используя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пассивный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зонд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с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высоким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сопротивлением,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чьи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характеристики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соответствуют</w:t>
      </w:r>
      <w:r w:rsidRPr="00B46401">
        <w:rPr>
          <w:rFonts w:ascii="Arial" w:hAnsi="Arial" w:cs="Arial"/>
          <w:spacing w:val="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характеристикам,</w:t>
      </w:r>
      <w:r w:rsidRPr="00B46401">
        <w:rPr>
          <w:rFonts w:ascii="Arial" w:hAnsi="Arial" w:cs="Arial"/>
          <w:spacing w:val="-2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указанным</w:t>
      </w:r>
      <w:r w:rsidRPr="00B46401">
        <w:rPr>
          <w:rFonts w:ascii="Arial" w:hAnsi="Arial" w:cs="Arial"/>
          <w:spacing w:val="-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в</w:t>
      </w:r>
      <w:r w:rsidRPr="00B46401">
        <w:rPr>
          <w:rFonts w:ascii="Arial" w:hAnsi="Arial" w:cs="Arial"/>
          <w:spacing w:val="-2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ISO</w:t>
      </w:r>
      <w:r w:rsidRPr="00B46401">
        <w:rPr>
          <w:rFonts w:ascii="Arial" w:hAnsi="Arial" w:cs="Arial"/>
          <w:spacing w:val="-2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7637-2,</w:t>
      </w:r>
      <w:r w:rsidRPr="00B46401">
        <w:rPr>
          <w:rFonts w:ascii="Arial" w:hAnsi="Arial" w:cs="Arial"/>
          <w:spacing w:val="-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5.5;</w:t>
      </w:r>
    </w:p>
    <w:p w:rsidR="00155C9F" w:rsidRPr="00155C9F" w:rsidRDefault="00B46401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0" distR="0" simplePos="0" relativeHeight="251660288" behindDoc="0" locked="0" layoutInCell="1" allowOverlap="1" wp14:anchorId="669DABB2" wp14:editId="49D0BA08">
            <wp:simplePos x="0" y="0"/>
            <wp:positionH relativeFrom="page">
              <wp:posOffset>1567361</wp:posOffset>
            </wp:positionH>
            <wp:positionV relativeFrom="paragraph">
              <wp:posOffset>1675946</wp:posOffset>
            </wp:positionV>
            <wp:extent cx="4002405" cy="881380"/>
            <wp:effectExtent l="0" t="0" r="0" b="0"/>
            <wp:wrapTopAndBottom/>
            <wp:docPr id="4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2405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5C9F" w:rsidRPr="00155C9F">
        <w:rPr>
          <w:rFonts w:ascii="Arial" w:hAnsi="Arial" w:cs="Arial"/>
          <w:sz w:val="24"/>
          <w:szCs w:val="24"/>
        </w:rPr>
        <w:t>-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для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импульсов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быстрого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переходного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режима</w:t>
      </w:r>
      <w:r w:rsidR="00155C9F" w:rsidRPr="00155C9F">
        <w:rPr>
          <w:rFonts w:ascii="Arial" w:hAnsi="Arial" w:cs="Arial"/>
          <w:spacing w:val="7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необходимо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использовать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настройки,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показанные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на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рисунке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3b.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Выход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конденсатора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должен быть подсоединен к 1 кОм адаптера 50 Ом. Адаптер подсоединен к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осциллографу,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настроенному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на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ввод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50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Ом.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Максимальный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измеренный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уровень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импульса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корректируется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с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учетом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этого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адаптера.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Конденсатор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должен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находиться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в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защитной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камере,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которая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должна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быть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заземлена.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Коаксиальный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кабель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50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Ом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lastRenderedPageBreak/>
        <w:t>должен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быть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подсоединен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к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этой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камере.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Генератор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должен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быть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соединен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с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горизонтальной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проекцией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с</w:t>
      </w:r>
      <w:r w:rsidR="00155C9F"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сопротивлением</w:t>
      </w:r>
      <w:r w:rsidR="00155C9F"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постоянному</w:t>
      </w:r>
      <w:r w:rsidR="00155C9F" w:rsidRPr="00155C9F">
        <w:rPr>
          <w:rFonts w:ascii="Arial" w:hAnsi="Arial" w:cs="Arial"/>
          <w:spacing w:val="-6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току</w:t>
      </w:r>
      <w:r w:rsidR="00155C9F"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≤2,5 мОм</w:t>
      </w:r>
      <w:r w:rsidR="00155C9F"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и</w:t>
      </w:r>
      <w:r w:rsidR="00155C9F"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длиной связи</w:t>
      </w:r>
      <w:r w:rsidR="00155C9F"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менее</w:t>
      </w:r>
      <w:r w:rsidR="00155C9F"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100 мм.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B46401" w:rsidRDefault="00155C9F" w:rsidP="00B46401">
      <w:pPr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B46401">
        <w:rPr>
          <w:rFonts w:ascii="Arial" w:hAnsi="Arial" w:cs="Arial"/>
          <w:b/>
          <w:sz w:val="20"/>
          <w:szCs w:val="20"/>
        </w:rPr>
        <w:t>Условные</w:t>
      </w:r>
      <w:r w:rsidRPr="00B46401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b/>
          <w:sz w:val="20"/>
          <w:szCs w:val="20"/>
        </w:rPr>
        <w:t>обозначения</w:t>
      </w:r>
    </w:p>
    <w:p w:rsidR="00155C9F" w:rsidRPr="00B46401" w:rsidRDefault="00155C9F" w:rsidP="00B46401">
      <w:pPr>
        <w:pStyle w:val="a5"/>
        <w:numPr>
          <w:ilvl w:val="0"/>
          <w:numId w:val="10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z w:val="20"/>
          <w:szCs w:val="20"/>
        </w:rPr>
        <w:t>-</w:t>
      </w:r>
      <w:r w:rsidRPr="00B46401">
        <w:rPr>
          <w:rFonts w:ascii="Arial" w:hAnsi="Arial" w:cs="Arial"/>
          <w:spacing w:val="-3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генератор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импульса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в переходном</w:t>
      </w:r>
      <w:r w:rsidRPr="00B46401">
        <w:rPr>
          <w:rFonts w:ascii="Arial" w:hAnsi="Arial" w:cs="Arial"/>
          <w:spacing w:val="-3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процессе</w:t>
      </w:r>
    </w:p>
    <w:p w:rsidR="00155C9F" w:rsidRPr="00B46401" w:rsidRDefault="00155C9F" w:rsidP="00B46401">
      <w:pPr>
        <w:pStyle w:val="a5"/>
        <w:numPr>
          <w:ilvl w:val="0"/>
          <w:numId w:val="10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z w:val="20"/>
          <w:szCs w:val="20"/>
        </w:rPr>
        <w:t>-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ввод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осциллографа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с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большим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сопротивлением</w:t>
      </w:r>
    </w:p>
    <w:p w:rsidR="00B46401" w:rsidRDefault="00155C9F" w:rsidP="00B46401">
      <w:pPr>
        <w:pStyle w:val="a5"/>
        <w:numPr>
          <w:ilvl w:val="0"/>
          <w:numId w:val="10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z w:val="20"/>
          <w:szCs w:val="20"/>
        </w:rPr>
        <w:t>- горизонтальная проекция</w:t>
      </w:r>
    </w:p>
    <w:p w:rsidR="00B46401" w:rsidRPr="00B46401" w:rsidRDefault="00155C9F" w:rsidP="00B46401">
      <w:pPr>
        <w:pStyle w:val="a5"/>
        <w:numPr>
          <w:ilvl w:val="0"/>
          <w:numId w:val="10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pacing w:val="-57"/>
          <w:sz w:val="20"/>
          <w:szCs w:val="20"/>
        </w:rPr>
        <w:t xml:space="preserve"> </w:t>
      </w:r>
      <w:r w:rsidRPr="00B46401">
        <w:rPr>
          <w:rFonts w:ascii="Arial" w:hAnsi="Arial" w:cs="Arial"/>
          <w:spacing w:val="54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-</w:t>
      </w:r>
      <w:r w:rsidRPr="00B46401">
        <w:rPr>
          <w:rFonts w:ascii="Arial" w:hAnsi="Arial" w:cs="Arial"/>
          <w:spacing w:val="6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соединительный</w:t>
      </w:r>
      <w:r w:rsidRPr="00B46401">
        <w:rPr>
          <w:rFonts w:ascii="Arial" w:hAnsi="Arial" w:cs="Arial"/>
          <w:spacing w:val="9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провод</w:t>
      </w:r>
      <w:r w:rsidRPr="00B46401">
        <w:rPr>
          <w:rFonts w:ascii="Arial" w:hAnsi="Arial" w:cs="Arial"/>
          <w:spacing w:val="1"/>
          <w:sz w:val="20"/>
          <w:szCs w:val="20"/>
        </w:rPr>
        <w:t xml:space="preserve"> </w:t>
      </w:r>
    </w:p>
    <w:p w:rsidR="00155C9F" w:rsidRPr="00B46401" w:rsidRDefault="00155C9F" w:rsidP="00B46401">
      <w:pPr>
        <w:pStyle w:val="a5"/>
        <w:numPr>
          <w:ilvl w:val="0"/>
          <w:numId w:val="10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z w:val="20"/>
          <w:szCs w:val="20"/>
        </w:rPr>
        <w:t>-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конденсатор связи</w:t>
      </w:r>
    </w:p>
    <w:p w:rsidR="00155C9F" w:rsidRPr="00B46401" w:rsidRDefault="00B46401" w:rsidP="00B46401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0" distR="0" simplePos="0" relativeHeight="251661312" behindDoc="0" locked="0" layoutInCell="1" allowOverlap="1" wp14:anchorId="677DB419" wp14:editId="5C731233">
            <wp:simplePos x="0" y="0"/>
            <wp:positionH relativeFrom="page">
              <wp:posOffset>1719852</wp:posOffset>
            </wp:positionH>
            <wp:positionV relativeFrom="paragraph">
              <wp:posOffset>422820</wp:posOffset>
            </wp:positionV>
            <wp:extent cx="3596005" cy="1262380"/>
            <wp:effectExtent l="0" t="0" r="4445" b="0"/>
            <wp:wrapTopAndBottom/>
            <wp:docPr id="4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6005" cy="1262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5C9F" w:rsidRPr="00B46401">
        <w:rPr>
          <w:rFonts w:ascii="Arial" w:hAnsi="Arial" w:cs="Arial"/>
          <w:sz w:val="20"/>
          <w:szCs w:val="20"/>
        </w:rPr>
        <w:t>6</w:t>
      </w:r>
      <w:r w:rsidR="00155C9F" w:rsidRPr="00B46401">
        <w:rPr>
          <w:rFonts w:ascii="Arial" w:hAnsi="Arial" w:cs="Arial"/>
          <w:spacing w:val="46"/>
          <w:sz w:val="20"/>
          <w:szCs w:val="20"/>
        </w:rPr>
        <w:t xml:space="preserve"> </w:t>
      </w:r>
      <w:r>
        <w:rPr>
          <w:rFonts w:ascii="Arial" w:hAnsi="Arial" w:cs="Arial"/>
          <w:spacing w:val="46"/>
          <w:sz w:val="20"/>
          <w:szCs w:val="20"/>
        </w:rPr>
        <w:tab/>
      </w:r>
      <w:r w:rsidR="00155C9F" w:rsidRPr="00B46401">
        <w:rPr>
          <w:rFonts w:ascii="Arial" w:hAnsi="Arial" w:cs="Arial"/>
          <w:sz w:val="20"/>
          <w:szCs w:val="20"/>
        </w:rPr>
        <w:t>-</w:t>
      </w:r>
      <w:r w:rsidR="00155C9F"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пассивный датчик напряжения</w:t>
      </w:r>
      <w:r w:rsidR="00155C9F"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с</w:t>
      </w:r>
      <w:r w:rsidR="00155C9F"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большим</w:t>
      </w:r>
      <w:r w:rsidR="00155C9F"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сопротивлением</w:t>
      </w:r>
      <w:r w:rsidR="00155C9F"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(см.</w:t>
      </w:r>
      <w:r w:rsidR="00155C9F" w:rsidRPr="00B46401">
        <w:rPr>
          <w:rFonts w:ascii="Arial" w:hAnsi="Arial" w:cs="Arial"/>
          <w:spacing w:val="1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ISO</w:t>
      </w:r>
      <w:r w:rsidR="00155C9F"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76372)</w:t>
      </w:r>
      <w:r w:rsidR="00155C9F" w:rsidRPr="00B46401">
        <w:rPr>
          <w:rFonts w:ascii="Arial" w:hAnsi="Arial" w:cs="Arial"/>
          <w:spacing w:val="-57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7</w:t>
      </w:r>
      <w:r w:rsidR="00155C9F" w:rsidRPr="00B46401">
        <w:rPr>
          <w:rFonts w:ascii="Arial" w:hAnsi="Arial" w:cs="Arial"/>
          <w:spacing w:val="47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-</w:t>
      </w:r>
      <w:r w:rsidR="00155C9F"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замыкание</w:t>
      </w:r>
      <w:r w:rsidR="00155C9F"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на</w:t>
      </w:r>
      <w:r w:rsidR="00155C9F"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землю (максимальная длина</w:t>
      </w:r>
      <w:r w:rsidR="00155C9F"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="00155C9F" w:rsidRPr="00B46401">
        <w:rPr>
          <w:rFonts w:ascii="Arial" w:hAnsi="Arial" w:cs="Arial"/>
          <w:sz w:val="20"/>
          <w:szCs w:val="20"/>
        </w:rPr>
        <w:t>100 мм)</w:t>
      </w: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B46401" w:rsidRDefault="00155C9F" w:rsidP="00B46401">
      <w:pPr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B46401">
        <w:rPr>
          <w:rFonts w:ascii="Arial" w:hAnsi="Arial" w:cs="Arial"/>
          <w:b/>
          <w:sz w:val="20"/>
          <w:szCs w:val="20"/>
        </w:rPr>
        <w:t>Условные</w:t>
      </w:r>
      <w:r w:rsidRPr="00B46401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b/>
          <w:sz w:val="20"/>
          <w:szCs w:val="20"/>
        </w:rPr>
        <w:t>обозначения</w:t>
      </w:r>
    </w:p>
    <w:p w:rsidR="00155C9F" w:rsidRPr="00B46401" w:rsidRDefault="00155C9F" w:rsidP="00B46401">
      <w:pPr>
        <w:pStyle w:val="a5"/>
        <w:numPr>
          <w:ilvl w:val="0"/>
          <w:numId w:val="9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z w:val="20"/>
          <w:szCs w:val="20"/>
        </w:rPr>
        <w:t>-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Генератор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импульса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переходного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процесса</w:t>
      </w:r>
    </w:p>
    <w:p w:rsidR="00155C9F" w:rsidRPr="00B46401" w:rsidRDefault="00155C9F" w:rsidP="00B46401">
      <w:pPr>
        <w:pStyle w:val="a5"/>
        <w:numPr>
          <w:ilvl w:val="0"/>
          <w:numId w:val="9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z w:val="20"/>
          <w:szCs w:val="20"/>
        </w:rPr>
        <w:t>-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осциллограф с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сопротивлением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50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Ом</w:t>
      </w:r>
    </w:p>
    <w:p w:rsidR="00155C9F" w:rsidRPr="00B46401" w:rsidRDefault="00155C9F" w:rsidP="00B46401">
      <w:pPr>
        <w:pStyle w:val="a5"/>
        <w:numPr>
          <w:ilvl w:val="0"/>
          <w:numId w:val="9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z w:val="20"/>
          <w:szCs w:val="20"/>
        </w:rPr>
        <w:t>-</w:t>
      </w:r>
      <w:r w:rsidRPr="00B46401">
        <w:rPr>
          <w:rFonts w:ascii="Arial" w:hAnsi="Arial" w:cs="Arial"/>
          <w:spacing w:val="-3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горизонтальная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проекция</w:t>
      </w:r>
    </w:p>
    <w:p w:rsidR="00B46401" w:rsidRPr="00B46401" w:rsidRDefault="00B46401" w:rsidP="00B46401">
      <w:pPr>
        <w:pStyle w:val="a5"/>
        <w:numPr>
          <w:ilvl w:val="0"/>
          <w:numId w:val="9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z w:val="20"/>
          <w:szCs w:val="20"/>
        </w:rPr>
        <w:t>-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коаксиальный</w:t>
      </w:r>
      <w:r w:rsidRPr="00B46401">
        <w:rPr>
          <w:rFonts w:ascii="Arial" w:hAnsi="Arial" w:cs="Arial"/>
          <w:spacing w:val="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кабель</w:t>
      </w:r>
      <w:r w:rsidRPr="00B46401">
        <w:rPr>
          <w:rFonts w:ascii="Arial" w:hAnsi="Arial" w:cs="Arial"/>
          <w:spacing w:val="-3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50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Ом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(максимальная длина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500 мм)</w:t>
      </w:r>
    </w:p>
    <w:p w:rsidR="00B46401" w:rsidRPr="00B46401" w:rsidRDefault="00B46401" w:rsidP="00B46401">
      <w:pPr>
        <w:pStyle w:val="a5"/>
        <w:numPr>
          <w:ilvl w:val="0"/>
          <w:numId w:val="9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z w:val="20"/>
          <w:szCs w:val="20"/>
        </w:rPr>
        <w:t>-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конденсатор связи</w:t>
      </w:r>
    </w:p>
    <w:p w:rsidR="00B46401" w:rsidRPr="00B46401" w:rsidRDefault="00B46401" w:rsidP="00B46401">
      <w:pPr>
        <w:pStyle w:val="a5"/>
        <w:numPr>
          <w:ilvl w:val="0"/>
          <w:numId w:val="9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z w:val="20"/>
          <w:szCs w:val="20"/>
        </w:rPr>
        <w:t>1 кОм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для 50 Ом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адаптера</w:t>
      </w:r>
    </w:p>
    <w:p w:rsidR="00B46401" w:rsidRPr="00B46401" w:rsidRDefault="00B46401" w:rsidP="00B46401">
      <w:pPr>
        <w:pStyle w:val="a5"/>
        <w:numPr>
          <w:ilvl w:val="0"/>
          <w:numId w:val="9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z w:val="20"/>
          <w:szCs w:val="20"/>
        </w:rPr>
        <w:t>-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коаксиальный кабель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50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Ом</w:t>
      </w:r>
    </w:p>
    <w:p w:rsidR="00B46401" w:rsidRPr="00B46401" w:rsidRDefault="00B46401" w:rsidP="00B46401">
      <w:pPr>
        <w:pStyle w:val="a5"/>
        <w:numPr>
          <w:ilvl w:val="0"/>
          <w:numId w:val="9"/>
        </w:numPr>
        <w:tabs>
          <w:tab w:val="left" w:pos="1617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z w:val="20"/>
          <w:szCs w:val="20"/>
        </w:rPr>
        <w:t>-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замыкание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на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землю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(максимальная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длина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100 мм)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B46401" w:rsidRDefault="00155C9F" w:rsidP="00B46401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B46401">
        <w:rPr>
          <w:rFonts w:ascii="Arial" w:hAnsi="Arial" w:cs="Arial"/>
          <w:sz w:val="24"/>
          <w:szCs w:val="24"/>
        </w:rPr>
        <w:t>Рисунок 3 – Настройка уровня импульсов быстрого переходного</w:t>
      </w:r>
      <w:r w:rsidRPr="00B46401">
        <w:rPr>
          <w:rFonts w:ascii="Arial" w:hAnsi="Arial" w:cs="Arial"/>
          <w:spacing w:val="-67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режима – метод</w:t>
      </w:r>
      <w:r w:rsidRPr="00B46401">
        <w:rPr>
          <w:rFonts w:ascii="Arial" w:hAnsi="Arial" w:cs="Arial"/>
          <w:spacing w:val="-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DCC</w:t>
      </w: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Default="00155C9F" w:rsidP="00B46401">
      <w:pPr>
        <w:pStyle w:val="a5"/>
        <w:numPr>
          <w:ilvl w:val="2"/>
          <w:numId w:val="28"/>
        </w:numPr>
        <w:tabs>
          <w:tab w:val="left" w:pos="1411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155C9F">
        <w:rPr>
          <w:rFonts w:ascii="Arial" w:hAnsi="Arial" w:cs="Arial"/>
          <w:b/>
          <w:sz w:val="24"/>
          <w:szCs w:val="24"/>
        </w:rPr>
        <w:t>Испытание</w:t>
      </w:r>
      <w:r w:rsidRPr="00155C9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проверяемого</w:t>
      </w:r>
      <w:r w:rsidRPr="00155C9F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устройства</w:t>
      </w:r>
    </w:p>
    <w:p w:rsidR="00B46401" w:rsidRPr="00155C9F" w:rsidRDefault="00B46401" w:rsidP="00B46401">
      <w:pPr>
        <w:pStyle w:val="a5"/>
        <w:tabs>
          <w:tab w:val="left" w:pos="1411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Убедитесь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том,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что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применяются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общие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условия</w:t>
      </w:r>
      <w:r w:rsidRPr="00155C9F">
        <w:rPr>
          <w:rFonts w:ascii="Arial" w:hAnsi="Arial" w:cs="Arial"/>
          <w:spacing w:val="7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указанные в пункте 4.4. Метод DCC схематически представлен на рисунке 4a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медленного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режима)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4b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быстрого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переходного режима). Длина жгута должна быть 1700 мм (+300 мм/0 мм). 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случае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быстрого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генератор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должен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подсоединен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конденсатору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помощи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коаксиального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кабеля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50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Ом,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длиной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более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500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мм.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Во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время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DCC,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каждого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испытывается по отдельности. Однако если испытания проходят скрученные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сбалансированные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симметричные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(например,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аудио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мост,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CAN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коммуникации), метод DCC должен быть немного скорректирован, чтобы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побуждать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одновременно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(медленный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переходный</w:t>
      </w:r>
      <w:r w:rsidRPr="00155C9F">
        <w:rPr>
          <w:rFonts w:ascii="Arial" w:hAnsi="Arial" w:cs="Arial"/>
          <w:spacing w:val="7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смотрите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5a,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быстрый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переходный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5b).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Необходимо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следить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тем,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чтобы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сигналы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искажались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из-за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метода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DCC.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lastRenderedPageBreak/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случае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быстрого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медленного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режимов линии/жгуты должны находиться на токонепроводящем материале с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низкой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диэлектрической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проницаемостью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(ε</w:t>
      </w:r>
      <w:r w:rsidRPr="00155C9F">
        <w:rPr>
          <w:rFonts w:ascii="Arial" w:hAnsi="Arial" w:cs="Arial"/>
          <w:sz w:val="24"/>
          <w:szCs w:val="24"/>
          <w:vertAlign w:val="subscript"/>
        </w:rPr>
        <w:t>r</w:t>
      </w:r>
      <w:r w:rsidRPr="00155C9F">
        <w:rPr>
          <w:rFonts w:ascii="Arial" w:hAnsi="Arial" w:cs="Arial"/>
          <w:sz w:val="24"/>
          <w:szCs w:val="24"/>
        </w:rPr>
        <w:t>≤1,4),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(50±5)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выше</w:t>
      </w:r>
      <w:r w:rsidRPr="00155C9F">
        <w:rPr>
          <w:rFonts w:ascii="Arial" w:hAnsi="Arial" w:cs="Arial"/>
          <w:spacing w:val="-6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горизонтальной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проекции.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Расстояние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между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точками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ввода/вывода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проверяемым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устройством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должно быть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менее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равно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100 мм.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случае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быстрого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расстояние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между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точками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ввода/вывода линии и защитной камерой конденсатора должно быть менее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равно 100 мм.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Расстояние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между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входом/выходом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краем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горизонтальной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проекции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должно быть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более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равно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100 мм.</w:t>
      </w:r>
    </w:p>
    <w:p w:rsidR="00155C9F" w:rsidRPr="00155C9F" w:rsidRDefault="00155C9F" w:rsidP="00B46401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Размеры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миллиметрах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0" distR="0" simplePos="0" relativeHeight="251662336" behindDoc="0" locked="0" layoutInCell="1" allowOverlap="1" wp14:anchorId="458E16AD" wp14:editId="7708D71E">
            <wp:simplePos x="0" y="0"/>
            <wp:positionH relativeFrom="page">
              <wp:posOffset>1425575</wp:posOffset>
            </wp:positionH>
            <wp:positionV relativeFrom="paragraph">
              <wp:posOffset>203835</wp:posOffset>
            </wp:positionV>
            <wp:extent cx="3308985" cy="1494155"/>
            <wp:effectExtent l="0" t="0" r="5715" b="0"/>
            <wp:wrapTopAndBottom/>
            <wp:docPr id="4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8985" cy="1494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55C9F" w:rsidRPr="00B46401" w:rsidRDefault="00155C9F" w:rsidP="00B46401">
      <w:pPr>
        <w:pStyle w:val="a3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9328" w:type="dxa"/>
        <w:tblInd w:w="552" w:type="dxa"/>
        <w:tblLayout w:type="fixed"/>
        <w:tblLook w:val="01E0" w:firstRow="1" w:lastRow="1" w:firstColumn="1" w:lastColumn="1" w:noHBand="0" w:noVBand="0"/>
      </w:tblPr>
      <w:tblGrid>
        <w:gridCol w:w="567"/>
        <w:gridCol w:w="8761"/>
      </w:tblGrid>
      <w:tr w:rsidR="00155C9F" w:rsidRPr="00B46401" w:rsidTr="00B46401">
        <w:trPr>
          <w:trHeight w:val="270"/>
        </w:trPr>
        <w:tc>
          <w:tcPr>
            <w:tcW w:w="9328" w:type="dxa"/>
            <w:gridSpan w:val="2"/>
          </w:tcPr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6401">
              <w:rPr>
                <w:rFonts w:ascii="Arial" w:hAnsi="Arial" w:cs="Arial"/>
                <w:b/>
                <w:sz w:val="20"/>
                <w:szCs w:val="20"/>
              </w:rPr>
              <w:t>Условные</w:t>
            </w:r>
            <w:r w:rsidRPr="00B4640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b/>
                <w:sz w:val="20"/>
                <w:szCs w:val="20"/>
              </w:rPr>
              <w:t>обозначения</w:t>
            </w:r>
          </w:p>
        </w:tc>
      </w:tr>
      <w:tr w:rsidR="00155C9F" w:rsidRPr="00B46401" w:rsidTr="00B46401">
        <w:trPr>
          <w:trHeight w:val="275"/>
        </w:trPr>
        <w:tc>
          <w:tcPr>
            <w:tcW w:w="567" w:type="dxa"/>
          </w:tcPr>
          <w:p w:rsidR="00155C9F" w:rsidRPr="00B46401" w:rsidRDefault="00B46401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8761" w:type="dxa"/>
          </w:tcPr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-</w:t>
            </w:r>
            <w:r w:rsidRPr="00B464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генератор</w:t>
            </w:r>
            <w:r w:rsidRPr="00B464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импульса в переходном</w:t>
            </w:r>
            <w:r w:rsidRPr="00B464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состоянии</w:t>
            </w:r>
          </w:p>
        </w:tc>
      </w:tr>
      <w:tr w:rsidR="00155C9F" w:rsidRPr="00B46401" w:rsidTr="00B46401">
        <w:trPr>
          <w:trHeight w:val="282"/>
        </w:trPr>
        <w:tc>
          <w:tcPr>
            <w:tcW w:w="567" w:type="dxa"/>
          </w:tcPr>
          <w:p w:rsidR="00155C9F" w:rsidRPr="00B46401" w:rsidRDefault="00B46401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8761" w:type="dxa"/>
          </w:tcPr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-</w:t>
            </w:r>
            <w:r w:rsidRPr="00B464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проверяемое</w:t>
            </w:r>
            <w:r w:rsidRPr="00B4640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устройство</w:t>
            </w:r>
          </w:p>
        </w:tc>
      </w:tr>
      <w:tr w:rsidR="00155C9F" w:rsidRPr="00B46401" w:rsidTr="00B46401">
        <w:trPr>
          <w:trHeight w:val="281"/>
        </w:trPr>
        <w:tc>
          <w:tcPr>
            <w:tcW w:w="567" w:type="dxa"/>
          </w:tcPr>
          <w:p w:rsidR="00155C9F" w:rsidRPr="00B46401" w:rsidRDefault="00B46401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3</w:t>
            </w:r>
          </w:p>
        </w:tc>
        <w:tc>
          <w:tcPr>
            <w:tcW w:w="8761" w:type="dxa"/>
          </w:tcPr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-</w:t>
            </w:r>
            <w:r w:rsidRPr="00B464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жгут</w:t>
            </w:r>
            <w:r w:rsidRPr="00B464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проводки</w:t>
            </w:r>
          </w:p>
        </w:tc>
      </w:tr>
      <w:tr w:rsidR="00155C9F" w:rsidRPr="00B46401" w:rsidTr="00B46401">
        <w:trPr>
          <w:trHeight w:val="276"/>
        </w:trPr>
        <w:tc>
          <w:tcPr>
            <w:tcW w:w="567" w:type="dxa"/>
          </w:tcPr>
          <w:p w:rsidR="00155C9F" w:rsidRPr="00B46401" w:rsidRDefault="00B46401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4</w:t>
            </w:r>
          </w:p>
        </w:tc>
        <w:tc>
          <w:tcPr>
            <w:tcW w:w="8761" w:type="dxa"/>
          </w:tcPr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-</w:t>
            </w:r>
            <w:r w:rsidRPr="00B464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горизонтальная</w:t>
            </w:r>
            <w:r w:rsidRPr="00B464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проекция</w:t>
            </w:r>
          </w:p>
        </w:tc>
      </w:tr>
      <w:tr w:rsidR="00155C9F" w:rsidRPr="00B46401" w:rsidTr="00B46401">
        <w:trPr>
          <w:trHeight w:val="275"/>
        </w:trPr>
        <w:tc>
          <w:tcPr>
            <w:tcW w:w="567" w:type="dxa"/>
          </w:tcPr>
          <w:p w:rsidR="00155C9F" w:rsidRPr="00B46401" w:rsidRDefault="00B46401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5</w:t>
            </w:r>
          </w:p>
        </w:tc>
        <w:tc>
          <w:tcPr>
            <w:tcW w:w="8761" w:type="dxa"/>
          </w:tcPr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-</w:t>
            </w:r>
            <w:r w:rsidRPr="00B464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ввод/вывод</w:t>
            </w:r>
            <w:r w:rsidRPr="00B464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испытываемой</w:t>
            </w:r>
            <w:r w:rsidRPr="00B464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линии</w:t>
            </w:r>
          </w:p>
        </w:tc>
      </w:tr>
      <w:tr w:rsidR="00155C9F" w:rsidRPr="00B46401" w:rsidTr="00B46401">
        <w:trPr>
          <w:trHeight w:val="274"/>
        </w:trPr>
        <w:tc>
          <w:tcPr>
            <w:tcW w:w="567" w:type="dxa"/>
          </w:tcPr>
          <w:p w:rsidR="00155C9F" w:rsidRPr="00B46401" w:rsidRDefault="00B46401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6</w:t>
            </w:r>
          </w:p>
        </w:tc>
        <w:tc>
          <w:tcPr>
            <w:tcW w:w="8761" w:type="dxa"/>
          </w:tcPr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-</w:t>
            </w:r>
            <w:r w:rsidRPr="00B464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источник</w:t>
            </w:r>
            <w:r w:rsidRPr="00B464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питания</w:t>
            </w:r>
          </w:p>
        </w:tc>
      </w:tr>
      <w:tr w:rsidR="00155C9F" w:rsidRPr="00B46401" w:rsidTr="00B46401">
        <w:trPr>
          <w:trHeight w:val="274"/>
        </w:trPr>
        <w:tc>
          <w:tcPr>
            <w:tcW w:w="567" w:type="dxa"/>
          </w:tcPr>
          <w:p w:rsidR="00155C9F" w:rsidRPr="00B46401" w:rsidRDefault="00B46401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7</w:t>
            </w:r>
          </w:p>
        </w:tc>
        <w:tc>
          <w:tcPr>
            <w:tcW w:w="8761" w:type="dxa"/>
          </w:tcPr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-</w:t>
            </w:r>
            <w:r w:rsidRPr="00B464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имитатор</w:t>
            </w:r>
            <w:r w:rsidRPr="00B464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нагрузки</w:t>
            </w:r>
          </w:p>
        </w:tc>
      </w:tr>
      <w:tr w:rsidR="00155C9F" w:rsidRPr="00B46401" w:rsidTr="00B46401">
        <w:trPr>
          <w:trHeight w:val="552"/>
        </w:trPr>
        <w:tc>
          <w:tcPr>
            <w:tcW w:w="567" w:type="dxa"/>
          </w:tcPr>
          <w:p w:rsidR="00155C9F" w:rsidRPr="00B46401" w:rsidRDefault="00B46401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8</w:t>
            </w:r>
          </w:p>
        </w:tc>
        <w:tc>
          <w:tcPr>
            <w:tcW w:w="8761" w:type="dxa"/>
          </w:tcPr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-</w:t>
            </w:r>
            <w:r w:rsidRPr="00B46401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освинцованный</w:t>
            </w:r>
            <w:r w:rsidRPr="00B46401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конденсатор</w:t>
            </w:r>
            <w:r w:rsidRPr="00B46401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любой</w:t>
            </w:r>
            <w:r w:rsidRPr="00B46401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полярности</w:t>
            </w:r>
            <w:r w:rsidRPr="00B46401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высокого</w:t>
            </w:r>
            <w:r w:rsidRPr="00B46401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напряжения</w:t>
            </w:r>
            <w:r w:rsidRPr="00B46401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(см.</w:t>
            </w:r>
          </w:p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таблица</w:t>
            </w:r>
            <w:r w:rsidRPr="00B464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155C9F" w:rsidRPr="00B46401" w:rsidTr="00B46401">
        <w:trPr>
          <w:trHeight w:val="275"/>
        </w:trPr>
        <w:tc>
          <w:tcPr>
            <w:tcW w:w="567" w:type="dxa"/>
          </w:tcPr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761" w:type="dxa"/>
          </w:tcPr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-</w:t>
            </w:r>
            <w:r w:rsidRPr="00B464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нагнетательная</w:t>
            </w:r>
            <w:r w:rsidRPr="00B464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линия</w:t>
            </w:r>
          </w:p>
        </w:tc>
      </w:tr>
      <w:tr w:rsidR="00155C9F" w:rsidRPr="00B46401" w:rsidTr="00B46401">
        <w:trPr>
          <w:trHeight w:val="560"/>
        </w:trPr>
        <w:tc>
          <w:tcPr>
            <w:tcW w:w="567" w:type="dxa"/>
          </w:tcPr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761" w:type="dxa"/>
          </w:tcPr>
          <w:p w:rsidR="00155C9F" w:rsidRPr="00B46401" w:rsidRDefault="00155C9F" w:rsidP="00B46401">
            <w:pPr>
              <w:pStyle w:val="TableParagraph"/>
              <w:tabs>
                <w:tab w:val="left" w:pos="467"/>
                <w:tab w:val="left" w:pos="2299"/>
                <w:tab w:val="left" w:pos="3196"/>
                <w:tab w:val="left" w:pos="3607"/>
                <w:tab w:val="left" w:pos="5128"/>
                <w:tab w:val="left" w:pos="5539"/>
                <w:tab w:val="left" w:pos="7240"/>
              </w:tabs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-</w:t>
            </w:r>
            <w:r w:rsidRPr="00B46401">
              <w:rPr>
                <w:rFonts w:ascii="Arial" w:hAnsi="Arial" w:cs="Arial"/>
                <w:sz w:val="20"/>
                <w:szCs w:val="20"/>
              </w:rPr>
              <w:tab/>
              <w:t>изолированная</w:t>
            </w:r>
            <w:r w:rsidRPr="00B46401">
              <w:rPr>
                <w:rFonts w:ascii="Arial" w:hAnsi="Arial" w:cs="Arial"/>
                <w:sz w:val="20"/>
                <w:szCs w:val="20"/>
              </w:rPr>
              <w:tab/>
              <w:t>опора</w:t>
            </w:r>
            <w:r w:rsidRPr="00B46401">
              <w:rPr>
                <w:rFonts w:ascii="Arial" w:hAnsi="Arial" w:cs="Arial"/>
                <w:sz w:val="20"/>
                <w:szCs w:val="20"/>
              </w:rPr>
              <w:tab/>
              <w:t>с</w:t>
            </w:r>
            <w:r w:rsidRPr="00B46401">
              <w:rPr>
                <w:rFonts w:ascii="Arial" w:hAnsi="Arial" w:cs="Arial"/>
                <w:sz w:val="20"/>
                <w:szCs w:val="20"/>
              </w:rPr>
              <w:tab/>
              <w:t>материалом</w:t>
            </w:r>
            <w:r w:rsidRPr="00B46401">
              <w:rPr>
                <w:rFonts w:ascii="Arial" w:hAnsi="Arial" w:cs="Arial"/>
                <w:sz w:val="20"/>
                <w:szCs w:val="20"/>
              </w:rPr>
              <w:tab/>
              <w:t>с</w:t>
            </w:r>
            <w:r w:rsidRPr="00B46401">
              <w:rPr>
                <w:rFonts w:ascii="Arial" w:hAnsi="Arial" w:cs="Arial"/>
                <w:sz w:val="20"/>
                <w:szCs w:val="20"/>
              </w:rPr>
              <w:tab/>
              <w:t>относительно</w:t>
            </w:r>
            <w:r w:rsidRPr="00B46401">
              <w:rPr>
                <w:rFonts w:ascii="Arial" w:hAnsi="Arial" w:cs="Arial"/>
                <w:sz w:val="20"/>
                <w:szCs w:val="20"/>
              </w:rPr>
              <w:tab/>
              <w:t>низкой</w:t>
            </w:r>
          </w:p>
          <w:p w:rsidR="00155C9F" w:rsidRPr="00B46401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401">
              <w:rPr>
                <w:rFonts w:ascii="Arial" w:hAnsi="Arial" w:cs="Arial"/>
                <w:sz w:val="20"/>
                <w:szCs w:val="20"/>
              </w:rPr>
              <w:t>диэлектрической</w:t>
            </w:r>
            <w:r w:rsidRPr="00B464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проницаемостью</w:t>
            </w:r>
            <w:r w:rsidRPr="00B464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(ε</w:t>
            </w:r>
            <w:r w:rsidRPr="00B46401">
              <w:rPr>
                <w:rFonts w:ascii="Arial" w:hAnsi="Arial" w:cs="Arial"/>
                <w:sz w:val="20"/>
                <w:szCs w:val="20"/>
                <w:vertAlign w:val="subscript"/>
              </w:rPr>
              <w:t>r</w:t>
            </w:r>
            <w:r w:rsidRPr="00B464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≤</w:t>
            </w:r>
            <w:r w:rsidRPr="00B464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6401">
              <w:rPr>
                <w:rFonts w:ascii="Arial" w:hAnsi="Arial" w:cs="Arial"/>
                <w:sz w:val="20"/>
                <w:szCs w:val="20"/>
              </w:rPr>
              <w:t>1,4)</w:t>
            </w:r>
          </w:p>
        </w:tc>
      </w:tr>
    </w:tbl>
    <w:p w:rsidR="00155C9F" w:rsidRPr="00B46401" w:rsidRDefault="00155C9F" w:rsidP="00B46401">
      <w:pPr>
        <w:pStyle w:val="a3"/>
        <w:ind w:firstLine="567"/>
        <w:jc w:val="both"/>
        <w:rPr>
          <w:rFonts w:ascii="Arial" w:hAnsi="Arial" w:cs="Arial"/>
          <w:sz w:val="20"/>
          <w:szCs w:val="20"/>
        </w:rPr>
      </w:pPr>
    </w:p>
    <w:p w:rsidR="00155C9F" w:rsidRPr="00B46401" w:rsidRDefault="00155C9F" w:rsidP="00B46401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46401">
        <w:rPr>
          <w:rFonts w:ascii="Arial" w:hAnsi="Arial" w:cs="Arial"/>
          <w:spacing w:val="20"/>
          <w:sz w:val="20"/>
          <w:szCs w:val="20"/>
        </w:rPr>
        <w:t>Примечание</w:t>
      </w:r>
      <w:r w:rsidRPr="00B46401">
        <w:rPr>
          <w:rFonts w:ascii="Arial" w:hAnsi="Arial" w:cs="Arial"/>
          <w:spacing w:val="-2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-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Значения конденсатора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см. в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таблице</w:t>
      </w:r>
      <w:r w:rsidRPr="00B46401">
        <w:rPr>
          <w:rFonts w:ascii="Arial" w:hAnsi="Arial" w:cs="Arial"/>
          <w:spacing w:val="-1"/>
          <w:sz w:val="20"/>
          <w:szCs w:val="20"/>
        </w:rPr>
        <w:t xml:space="preserve"> </w:t>
      </w:r>
      <w:r w:rsidRPr="00B46401">
        <w:rPr>
          <w:rFonts w:ascii="Arial" w:hAnsi="Arial" w:cs="Arial"/>
          <w:sz w:val="20"/>
          <w:szCs w:val="20"/>
        </w:rPr>
        <w:t>3.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155C9F" w:rsidP="00B46401">
      <w:pPr>
        <w:jc w:val="center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Рисунок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4a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Условия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проведения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испытания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метода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DCC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="00B46401">
        <w:rPr>
          <w:rFonts w:ascii="Arial" w:hAnsi="Arial" w:cs="Arial"/>
          <w:sz w:val="24"/>
          <w:szCs w:val="24"/>
          <w:lang w:val="ru-RU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Медленный</w:t>
      </w:r>
      <w:r w:rsidRPr="00B46401">
        <w:rPr>
          <w:rFonts w:ascii="Arial" w:hAnsi="Arial" w:cs="Arial"/>
          <w:spacing w:val="-4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переходный</w:t>
      </w:r>
      <w:r w:rsidRPr="00B46401">
        <w:rPr>
          <w:rFonts w:ascii="Arial" w:hAnsi="Arial" w:cs="Arial"/>
          <w:spacing w:val="-4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режим</w:t>
      </w:r>
      <w:r w:rsidRPr="00B46401">
        <w:rPr>
          <w:rFonts w:ascii="Arial" w:hAnsi="Arial" w:cs="Arial"/>
          <w:spacing w:val="-1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–</w:t>
      </w:r>
      <w:r w:rsidRPr="00B46401">
        <w:rPr>
          <w:rFonts w:ascii="Arial" w:hAnsi="Arial" w:cs="Arial"/>
          <w:spacing w:val="-2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Испытание</w:t>
      </w:r>
      <w:r w:rsidRPr="00B46401">
        <w:rPr>
          <w:rFonts w:ascii="Arial" w:hAnsi="Arial" w:cs="Arial"/>
          <w:spacing w:val="-3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проверяемого</w:t>
      </w:r>
      <w:r w:rsidRPr="00B46401">
        <w:rPr>
          <w:rFonts w:ascii="Arial" w:hAnsi="Arial" w:cs="Arial"/>
          <w:spacing w:val="-4"/>
          <w:sz w:val="24"/>
          <w:szCs w:val="24"/>
        </w:rPr>
        <w:t xml:space="preserve"> </w:t>
      </w:r>
      <w:r w:rsidRPr="00B46401">
        <w:rPr>
          <w:rFonts w:ascii="Arial" w:hAnsi="Arial" w:cs="Arial"/>
          <w:sz w:val="24"/>
          <w:szCs w:val="24"/>
        </w:rPr>
        <w:t>устройства</w:t>
      </w:r>
    </w:p>
    <w:p w:rsidR="00B46401" w:rsidRDefault="00B46401" w:rsidP="00B46401">
      <w:pPr>
        <w:ind w:firstLine="567"/>
        <w:rPr>
          <w:rFonts w:ascii="Arial" w:hAnsi="Arial" w:cs="Arial"/>
          <w:sz w:val="24"/>
          <w:szCs w:val="24"/>
        </w:rPr>
      </w:pPr>
    </w:p>
    <w:p w:rsidR="00925878" w:rsidRDefault="00925878">
      <w:pPr>
        <w:widowControl/>
        <w:autoSpaceDE/>
        <w:autoSpaceDN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55C9F" w:rsidRDefault="00155C9F" w:rsidP="009258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lastRenderedPageBreak/>
        <w:t>Размеры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миллиметрах</w:t>
      </w:r>
    </w:p>
    <w:p w:rsidR="00925878" w:rsidRPr="00155C9F" w:rsidRDefault="00925878" w:rsidP="009258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0" distR="0" simplePos="0" relativeHeight="251663360" behindDoc="0" locked="0" layoutInCell="1" allowOverlap="1" wp14:anchorId="293185CC" wp14:editId="6BE6AC29">
            <wp:simplePos x="0" y="0"/>
            <wp:positionH relativeFrom="page">
              <wp:posOffset>1704975</wp:posOffset>
            </wp:positionH>
            <wp:positionV relativeFrom="paragraph">
              <wp:posOffset>305979</wp:posOffset>
            </wp:positionV>
            <wp:extent cx="4147185" cy="1753235"/>
            <wp:effectExtent l="0" t="0" r="5715" b="0"/>
            <wp:wrapTopAndBottom/>
            <wp:docPr id="5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7185" cy="1753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55C9F" w:rsidRPr="00155C9F" w:rsidRDefault="00155C9F" w:rsidP="00925878">
      <w:pPr>
        <w:pStyle w:val="a3"/>
        <w:ind w:firstLine="567"/>
        <w:jc w:val="center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8684" w:type="dxa"/>
        <w:tblInd w:w="913" w:type="dxa"/>
        <w:tblLayout w:type="fixed"/>
        <w:tblLook w:val="01E0" w:firstRow="1" w:lastRow="1" w:firstColumn="1" w:lastColumn="1" w:noHBand="0" w:noVBand="0"/>
      </w:tblPr>
      <w:tblGrid>
        <w:gridCol w:w="632"/>
        <w:gridCol w:w="8052"/>
      </w:tblGrid>
      <w:tr w:rsidR="00155C9F" w:rsidRPr="00155C9F" w:rsidTr="00925878">
        <w:trPr>
          <w:trHeight w:val="270"/>
        </w:trPr>
        <w:tc>
          <w:tcPr>
            <w:tcW w:w="8684" w:type="dxa"/>
            <w:gridSpan w:val="2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Условные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обозначения</w:t>
            </w:r>
          </w:p>
        </w:tc>
      </w:tr>
      <w:tr w:rsidR="00155C9F" w:rsidRPr="00155C9F" w:rsidTr="00925878">
        <w:trPr>
          <w:trHeight w:val="275"/>
        </w:trPr>
        <w:tc>
          <w:tcPr>
            <w:tcW w:w="63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05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генератор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импульса в переходном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состоянии</w:t>
            </w:r>
          </w:p>
        </w:tc>
      </w:tr>
      <w:tr w:rsidR="00155C9F" w:rsidRPr="00155C9F" w:rsidTr="00925878">
        <w:trPr>
          <w:trHeight w:val="281"/>
        </w:trPr>
        <w:tc>
          <w:tcPr>
            <w:tcW w:w="63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05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проверяемое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устройство</w:t>
            </w:r>
          </w:p>
        </w:tc>
      </w:tr>
      <w:tr w:rsidR="00155C9F" w:rsidRPr="00155C9F" w:rsidTr="00925878">
        <w:trPr>
          <w:trHeight w:val="281"/>
        </w:trPr>
        <w:tc>
          <w:tcPr>
            <w:tcW w:w="63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05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жгут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проводки</w:t>
            </w:r>
          </w:p>
        </w:tc>
      </w:tr>
      <w:tr w:rsidR="00155C9F" w:rsidRPr="00155C9F" w:rsidTr="00925878">
        <w:trPr>
          <w:trHeight w:val="274"/>
        </w:trPr>
        <w:tc>
          <w:tcPr>
            <w:tcW w:w="63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05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горизонтальная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проекция</w:t>
            </w:r>
          </w:p>
        </w:tc>
      </w:tr>
      <w:tr w:rsidR="00155C9F" w:rsidRPr="00155C9F" w:rsidTr="00925878">
        <w:trPr>
          <w:trHeight w:val="274"/>
        </w:trPr>
        <w:tc>
          <w:tcPr>
            <w:tcW w:w="63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05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ввод/вывод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испытываемой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линии</w:t>
            </w:r>
          </w:p>
        </w:tc>
      </w:tr>
      <w:tr w:rsidR="00155C9F" w:rsidRPr="00155C9F" w:rsidTr="00925878">
        <w:trPr>
          <w:trHeight w:val="276"/>
        </w:trPr>
        <w:tc>
          <w:tcPr>
            <w:tcW w:w="63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05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источник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питания</w:t>
            </w:r>
          </w:p>
        </w:tc>
      </w:tr>
      <w:tr w:rsidR="00155C9F" w:rsidRPr="00155C9F" w:rsidTr="00925878">
        <w:trPr>
          <w:trHeight w:val="275"/>
        </w:trPr>
        <w:tc>
          <w:tcPr>
            <w:tcW w:w="63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05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имитатор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нагрузки</w:t>
            </w:r>
          </w:p>
        </w:tc>
      </w:tr>
      <w:tr w:rsidR="00155C9F" w:rsidRPr="00155C9F" w:rsidTr="00925878">
        <w:trPr>
          <w:trHeight w:val="552"/>
        </w:trPr>
        <w:tc>
          <w:tcPr>
            <w:tcW w:w="63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05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освинцованный</w:t>
            </w:r>
            <w:r w:rsidRPr="00155C9F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конденсатор</w:t>
            </w:r>
            <w:r w:rsidRPr="00155C9F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любой</w:t>
            </w:r>
            <w:r w:rsidRPr="00155C9F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полярности</w:t>
            </w:r>
            <w:r w:rsidRPr="00155C9F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высокого</w:t>
            </w:r>
            <w:r w:rsidRPr="00155C9F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напряжения</w:t>
            </w:r>
            <w:r w:rsidRPr="00155C9F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="00925878">
              <w:rPr>
                <w:rFonts w:ascii="Arial" w:hAnsi="Arial" w:cs="Arial"/>
                <w:sz w:val="24"/>
                <w:szCs w:val="24"/>
              </w:rPr>
              <w:t>(см.</w:t>
            </w:r>
            <w:r w:rsidRPr="00155C9F">
              <w:rPr>
                <w:rFonts w:ascii="Arial" w:hAnsi="Arial" w:cs="Arial"/>
                <w:sz w:val="24"/>
                <w:szCs w:val="24"/>
              </w:rPr>
              <w:t>таблица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2)</w:t>
            </w:r>
          </w:p>
        </w:tc>
      </w:tr>
      <w:tr w:rsidR="00155C9F" w:rsidRPr="00155C9F" w:rsidTr="00925878">
        <w:trPr>
          <w:trHeight w:val="275"/>
        </w:trPr>
        <w:tc>
          <w:tcPr>
            <w:tcW w:w="63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05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коаксиальный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кабель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50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Ом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(длина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не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более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500 мм)</w:t>
            </w:r>
          </w:p>
        </w:tc>
      </w:tr>
      <w:tr w:rsidR="00155C9F" w:rsidRPr="00155C9F" w:rsidTr="00925878">
        <w:trPr>
          <w:trHeight w:val="560"/>
        </w:trPr>
        <w:tc>
          <w:tcPr>
            <w:tcW w:w="63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052" w:type="dxa"/>
          </w:tcPr>
          <w:p w:rsidR="00155C9F" w:rsidRPr="00155C9F" w:rsidRDefault="00925878" w:rsidP="00925878">
            <w:pPr>
              <w:pStyle w:val="TableParagraph"/>
              <w:tabs>
                <w:tab w:val="left" w:pos="467"/>
                <w:tab w:val="left" w:pos="2299"/>
                <w:tab w:val="left" w:pos="3196"/>
                <w:tab w:val="left" w:pos="3607"/>
                <w:tab w:val="left" w:pos="5128"/>
                <w:tab w:val="left" w:pos="5539"/>
                <w:tab w:val="left" w:pos="7240"/>
              </w:tabs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-изолированная опора с материалом с относительно низкой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55C9F" w:rsidRPr="00155C9F">
              <w:rPr>
                <w:rFonts w:ascii="Arial" w:hAnsi="Arial" w:cs="Arial"/>
                <w:sz w:val="24"/>
                <w:szCs w:val="24"/>
              </w:rPr>
              <w:t>диэлектрической</w:t>
            </w:r>
            <w:r w:rsidR="00155C9F"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155C9F" w:rsidRPr="00155C9F">
              <w:rPr>
                <w:rFonts w:ascii="Arial" w:hAnsi="Arial" w:cs="Arial"/>
                <w:sz w:val="24"/>
                <w:szCs w:val="24"/>
              </w:rPr>
              <w:t>проницаемостью</w:t>
            </w:r>
            <w:r w:rsidR="00155C9F"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55C9F" w:rsidRPr="00155C9F">
              <w:rPr>
                <w:rFonts w:ascii="Arial" w:hAnsi="Arial" w:cs="Arial"/>
                <w:sz w:val="24"/>
                <w:szCs w:val="24"/>
              </w:rPr>
              <w:t>(ε</w:t>
            </w:r>
            <w:r w:rsidR="00155C9F"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r</w:t>
            </w:r>
            <w:r w:rsidR="00155C9F"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155C9F" w:rsidRPr="00155C9F">
              <w:rPr>
                <w:rFonts w:ascii="Arial" w:hAnsi="Arial" w:cs="Arial"/>
                <w:sz w:val="24"/>
                <w:szCs w:val="24"/>
              </w:rPr>
              <w:t>≤</w:t>
            </w:r>
            <w:r w:rsidR="00155C9F"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55C9F" w:rsidRPr="00155C9F">
              <w:rPr>
                <w:rFonts w:ascii="Arial" w:hAnsi="Arial" w:cs="Arial"/>
                <w:sz w:val="24"/>
                <w:szCs w:val="24"/>
              </w:rPr>
              <w:t>1,4)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925878" w:rsidRDefault="00155C9F" w:rsidP="00925878">
      <w:pPr>
        <w:jc w:val="center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Рисунок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4b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Условия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проведения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испытания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метода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DCC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="00925878" w:rsidRPr="00925878">
        <w:rPr>
          <w:rFonts w:ascii="Arial" w:hAnsi="Arial" w:cs="Arial"/>
          <w:sz w:val="24"/>
          <w:szCs w:val="24"/>
        </w:rPr>
        <w:t>б</w:t>
      </w:r>
      <w:r w:rsidRPr="00925878">
        <w:rPr>
          <w:rFonts w:ascii="Arial" w:hAnsi="Arial" w:cs="Arial"/>
          <w:sz w:val="24"/>
          <w:szCs w:val="24"/>
        </w:rPr>
        <w:t>ыстрый</w:t>
      </w:r>
      <w:r w:rsidRPr="00925878">
        <w:rPr>
          <w:rFonts w:ascii="Arial" w:hAnsi="Arial" w:cs="Arial"/>
          <w:spacing w:val="-4"/>
          <w:sz w:val="24"/>
          <w:szCs w:val="24"/>
        </w:rPr>
        <w:t xml:space="preserve"> </w:t>
      </w:r>
      <w:r w:rsidRPr="00925878">
        <w:rPr>
          <w:rFonts w:ascii="Arial" w:hAnsi="Arial" w:cs="Arial"/>
          <w:sz w:val="24"/>
          <w:szCs w:val="24"/>
        </w:rPr>
        <w:t>переходный</w:t>
      </w:r>
      <w:r w:rsidRPr="00925878">
        <w:rPr>
          <w:rFonts w:ascii="Arial" w:hAnsi="Arial" w:cs="Arial"/>
          <w:spacing w:val="-4"/>
          <w:sz w:val="24"/>
          <w:szCs w:val="24"/>
        </w:rPr>
        <w:t xml:space="preserve"> </w:t>
      </w:r>
      <w:r w:rsidRPr="00925878">
        <w:rPr>
          <w:rFonts w:ascii="Arial" w:hAnsi="Arial" w:cs="Arial"/>
          <w:sz w:val="24"/>
          <w:szCs w:val="24"/>
        </w:rPr>
        <w:t>режим</w:t>
      </w:r>
      <w:r w:rsidRPr="00925878">
        <w:rPr>
          <w:rFonts w:ascii="Arial" w:hAnsi="Arial" w:cs="Arial"/>
          <w:spacing w:val="-3"/>
          <w:sz w:val="24"/>
          <w:szCs w:val="24"/>
        </w:rPr>
        <w:t xml:space="preserve"> </w:t>
      </w:r>
      <w:r w:rsidRPr="00925878">
        <w:rPr>
          <w:rFonts w:ascii="Arial" w:hAnsi="Arial" w:cs="Arial"/>
          <w:sz w:val="24"/>
          <w:szCs w:val="24"/>
        </w:rPr>
        <w:t>–</w:t>
      </w:r>
      <w:r w:rsidRPr="00925878">
        <w:rPr>
          <w:rFonts w:ascii="Arial" w:hAnsi="Arial" w:cs="Arial"/>
          <w:spacing w:val="-2"/>
          <w:sz w:val="24"/>
          <w:szCs w:val="24"/>
        </w:rPr>
        <w:t xml:space="preserve"> </w:t>
      </w:r>
      <w:r w:rsidRPr="00925878">
        <w:rPr>
          <w:rFonts w:ascii="Arial" w:hAnsi="Arial" w:cs="Arial"/>
          <w:sz w:val="24"/>
          <w:szCs w:val="24"/>
        </w:rPr>
        <w:t>Испытание</w:t>
      </w:r>
      <w:r w:rsidRPr="00925878">
        <w:rPr>
          <w:rFonts w:ascii="Arial" w:hAnsi="Arial" w:cs="Arial"/>
          <w:spacing w:val="-2"/>
          <w:sz w:val="24"/>
          <w:szCs w:val="24"/>
        </w:rPr>
        <w:t xml:space="preserve"> </w:t>
      </w:r>
      <w:r w:rsidRPr="00925878">
        <w:rPr>
          <w:rFonts w:ascii="Arial" w:hAnsi="Arial" w:cs="Arial"/>
          <w:sz w:val="24"/>
          <w:szCs w:val="24"/>
        </w:rPr>
        <w:t>проверяемого</w:t>
      </w:r>
      <w:r w:rsidRPr="00925878">
        <w:rPr>
          <w:rFonts w:ascii="Arial" w:hAnsi="Arial" w:cs="Arial"/>
          <w:spacing w:val="-4"/>
          <w:sz w:val="24"/>
          <w:szCs w:val="24"/>
        </w:rPr>
        <w:t xml:space="preserve"> </w:t>
      </w:r>
      <w:r w:rsidRPr="00925878">
        <w:rPr>
          <w:rFonts w:ascii="Arial" w:hAnsi="Arial" w:cs="Arial"/>
          <w:sz w:val="24"/>
          <w:szCs w:val="24"/>
        </w:rPr>
        <w:t>устройства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925878" w:rsidRDefault="00925878">
      <w:pPr>
        <w:widowControl/>
        <w:autoSpaceDE/>
        <w:autoSpaceDN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55C9F" w:rsidRDefault="00155C9F" w:rsidP="009258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lastRenderedPageBreak/>
        <w:t>Размеры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миллиметрах</w:t>
      </w:r>
    </w:p>
    <w:p w:rsidR="00155C9F" w:rsidRPr="00155C9F" w:rsidRDefault="00155C9F" w:rsidP="00925878">
      <w:pPr>
        <w:pStyle w:val="a3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0" distR="0" simplePos="0" relativeHeight="251664384" behindDoc="0" locked="0" layoutInCell="1" allowOverlap="1" wp14:anchorId="0B67A4EC" wp14:editId="222EA74F">
            <wp:simplePos x="0" y="0"/>
            <wp:positionH relativeFrom="page">
              <wp:posOffset>878728</wp:posOffset>
            </wp:positionH>
            <wp:positionV relativeFrom="paragraph">
              <wp:posOffset>206261</wp:posOffset>
            </wp:positionV>
            <wp:extent cx="5418192" cy="2243328"/>
            <wp:effectExtent l="0" t="0" r="0" b="0"/>
            <wp:wrapTopAndBottom/>
            <wp:docPr id="5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8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8192" cy="2243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5878" w:rsidRDefault="00925878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610" w:type="dxa"/>
        <w:tblInd w:w="269" w:type="dxa"/>
        <w:tblLayout w:type="fixed"/>
        <w:tblLook w:val="01E0" w:firstRow="1" w:lastRow="1" w:firstColumn="1" w:lastColumn="1" w:noHBand="0" w:noVBand="0"/>
      </w:tblPr>
      <w:tblGrid>
        <w:gridCol w:w="567"/>
        <w:gridCol w:w="9043"/>
      </w:tblGrid>
      <w:tr w:rsidR="00155C9F" w:rsidRPr="00155C9F" w:rsidTr="00925878">
        <w:trPr>
          <w:trHeight w:val="270"/>
        </w:trPr>
        <w:tc>
          <w:tcPr>
            <w:tcW w:w="9610" w:type="dxa"/>
            <w:gridSpan w:val="2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Условные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обозначения</w:t>
            </w:r>
          </w:p>
        </w:tc>
      </w:tr>
      <w:tr w:rsidR="00155C9F" w:rsidRPr="00155C9F" w:rsidTr="00925878">
        <w:trPr>
          <w:trHeight w:val="275"/>
        </w:trPr>
        <w:tc>
          <w:tcPr>
            <w:tcW w:w="567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043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генератор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импульса в переходном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состоянии</w:t>
            </w:r>
          </w:p>
        </w:tc>
      </w:tr>
      <w:tr w:rsidR="00155C9F" w:rsidRPr="00155C9F" w:rsidTr="00925878">
        <w:trPr>
          <w:trHeight w:val="281"/>
        </w:trPr>
        <w:tc>
          <w:tcPr>
            <w:tcW w:w="567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043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проверяемое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устройство</w:t>
            </w:r>
          </w:p>
        </w:tc>
      </w:tr>
      <w:tr w:rsidR="00155C9F" w:rsidRPr="00155C9F" w:rsidTr="00925878">
        <w:trPr>
          <w:trHeight w:val="282"/>
        </w:trPr>
        <w:tc>
          <w:tcPr>
            <w:tcW w:w="567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043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жгут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проводки</w:t>
            </w:r>
          </w:p>
        </w:tc>
      </w:tr>
      <w:tr w:rsidR="00155C9F" w:rsidRPr="00155C9F" w:rsidTr="00925878">
        <w:trPr>
          <w:trHeight w:val="275"/>
        </w:trPr>
        <w:tc>
          <w:tcPr>
            <w:tcW w:w="567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043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горизонтальная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проекция</w:t>
            </w:r>
          </w:p>
        </w:tc>
      </w:tr>
      <w:tr w:rsidR="00155C9F" w:rsidRPr="00155C9F" w:rsidTr="00925878">
        <w:trPr>
          <w:trHeight w:val="275"/>
        </w:trPr>
        <w:tc>
          <w:tcPr>
            <w:tcW w:w="567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043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балансированная симметричная линия</w:t>
            </w:r>
          </w:p>
        </w:tc>
      </w:tr>
      <w:tr w:rsidR="00155C9F" w:rsidRPr="00155C9F" w:rsidTr="00925878">
        <w:trPr>
          <w:trHeight w:val="276"/>
        </w:trPr>
        <w:tc>
          <w:tcPr>
            <w:tcW w:w="567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043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источник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питания</w:t>
            </w:r>
          </w:p>
        </w:tc>
      </w:tr>
      <w:tr w:rsidR="00155C9F" w:rsidRPr="00155C9F" w:rsidTr="00925878">
        <w:trPr>
          <w:trHeight w:val="275"/>
        </w:trPr>
        <w:tc>
          <w:tcPr>
            <w:tcW w:w="567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043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имитатор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нагрузки</w:t>
            </w:r>
          </w:p>
        </w:tc>
      </w:tr>
      <w:tr w:rsidR="00155C9F" w:rsidRPr="00155C9F" w:rsidTr="00925878">
        <w:trPr>
          <w:trHeight w:val="552"/>
        </w:trPr>
        <w:tc>
          <w:tcPr>
            <w:tcW w:w="567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043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освинцованный</w:t>
            </w:r>
            <w:r w:rsidRPr="00155C9F">
              <w:rPr>
                <w:rFonts w:ascii="Arial" w:hAnsi="Arial" w:cs="Arial"/>
                <w:spacing w:val="2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конденсатор</w:t>
            </w:r>
            <w:r w:rsidRPr="00155C9F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любой</w:t>
            </w:r>
            <w:r w:rsidRPr="00155C9F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полярности</w:t>
            </w:r>
            <w:r w:rsidRPr="00155C9F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высокого</w:t>
            </w:r>
            <w:r w:rsidRPr="00155C9F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напряжения</w:t>
            </w:r>
            <w:r w:rsidRPr="00155C9F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(см.</w:t>
            </w:r>
          </w:p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таблица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2)</w:t>
            </w:r>
          </w:p>
        </w:tc>
      </w:tr>
      <w:tr w:rsidR="00155C9F" w:rsidRPr="00155C9F" w:rsidTr="00925878">
        <w:trPr>
          <w:trHeight w:val="558"/>
        </w:trPr>
        <w:tc>
          <w:tcPr>
            <w:tcW w:w="567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043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изолированная</w:t>
            </w:r>
            <w:r w:rsidRPr="00155C9F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опора</w:t>
            </w:r>
            <w:r w:rsidRPr="00155C9F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</w:t>
            </w:r>
            <w:r w:rsidRPr="00155C9F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материалом</w:t>
            </w:r>
            <w:r w:rsidRPr="00155C9F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</w:t>
            </w:r>
            <w:r w:rsidRPr="00155C9F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относительно</w:t>
            </w:r>
            <w:r w:rsidRPr="00155C9F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низкой</w:t>
            </w:r>
            <w:r w:rsidRPr="00155C9F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диэлектрической</w:t>
            </w:r>
          </w:p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проницаемостью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(ε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r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≤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1,4)</w:t>
            </w:r>
          </w:p>
        </w:tc>
      </w:tr>
      <w:tr w:rsidR="00155C9F" w:rsidRPr="00155C9F" w:rsidTr="00925878">
        <w:trPr>
          <w:trHeight w:val="545"/>
        </w:trPr>
        <w:tc>
          <w:tcPr>
            <w:tcW w:w="567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9043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для</w:t>
            </w:r>
            <w:r w:rsidRPr="00155C9F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испытаний</w:t>
            </w:r>
            <w:r w:rsidRPr="00155C9F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импульсов</w:t>
            </w:r>
            <w:r w:rsidRPr="00155C9F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быстрого</w:t>
            </w:r>
            <w:r w:rsidRPr="00155C9F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переходного</w:t>
            </w:r>
            <w:r w:rsidRPr="00155C9F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режима</w:t>
            </w:r>
            <w:r w:rsidRPr="00155C9F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рекомендуемое</w:t>
            </w:r>
          </w:p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значение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конденсатора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470 пФ.</w:t>
            </w:r>
          </w:p>
        </w:tc>
      </w:tr>
      <w:tr w:rsidR="00155C9F" w:rsidRPr="00155C9F" w:rsidTr="00925878">
        <w:trPr>
          <w:trHeight w:val="822"/>
        </w:trPr>
        <w:tc>
          <w:tcPr>
            <w:tcW w:w="567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9043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значения</w:t>
            </w:r>
            <w:r w:rsidRPr="00155C9F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конденсатора</w:t>
            </w:r>
            <w:r w:rsidRPr="00155C9F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необходимо</w:t>
            </w:r>
            <w:r w:rsidRPr="00155C9F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выбирать</w:t>
            </w:r>
            <w:r w:rsidRPr="00155C9F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так,</w:t>
            </w:r>
            <w:r w:rsidRPr="00155C9F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чтобы</w:t>
            </w:r>
            <w:r w:rsidRPr="00155C9F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связные</w:t>
            </w:r>
            <w:r w:rsidRPr="00155C9F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сигналы</w:t>
            </w:r>
          </w:p>
          <w:p w:rsidR="00155C9F" w:rsidRPr="00155C9F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не</w:t>
            </w:r>
            <w:r w:rsidRPr="00155C9F">
              <w:rPr>
                <w:rFonts w:ascii="Arial" w:hAnsi="Arial" w:cs="Arial"/>
                <w:spacing w:val="50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искажались,</w:t>
            </w:r>
            <w:r w:rsidRPr="00155C9F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</w:t>
            </w:r>
            <w:r w:rsidRPr="00155C9F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чтобы</w:t>
            </w:r>
            <w:r w:rsidRPr="00155C9F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импульсы</w:t>
            </w:r>
            <w:r w:rsidRPr="00155C9F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</w:t>
            </w:r>
            <w:r w:rsidRPr="00155C9F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переходном</w:t>
            </w:r>
            <w:r w:rsidRPr="00155C9F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состоянии</w:t>
            </w:r>
            <w:r w:rsidRPr="00155C9F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все</w:t>
            </w:r>
            <w:r w:rsidRPr="00155C9F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еще</w:t>
            </w:r>
            <w:r w:rsidRPr="00155C9F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были</w:t>
            </w:r>
            <w:r w:rsidRPr="00155C9F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связаны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этими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линиями</w:t>
            </w:r>
          </w:p>
        </w:tc>
      </w:tr>
    </w:tbl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925878" w:rsidRPr="00155C9F" w:rsidRDefault="00925878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925878">
      <w:pPr>
        <w:jc w:val="center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Рисунок 5а - Условия проведения испытания для балансированных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симметричных линий – Медленный переходный режим – Испытание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925878" w:rsidRDefault="00925878">
      <w:pPr>
        <w:widowControl/>
        <w:autoSpaceDE/>
        <w:autoSpaceDN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55C9F" w:rsidRPr="00155C9F" w:rsidRDefault="00155C9F" w:rsidP="009258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lastRenderedPageBreak/>
        <w:t>Размеры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миллиметрах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0" distR="0" simplePos="0" relativeHeight="251665408" behindDoc="0" locked="0" layoutInCell="1" allowOverlap="1" wp14:anchorId="72D556AA" wp14:editId="7D6AB735">
            <wp:simplePos x="0" y="0"/>
            <wp:positionH relativeFrom="page">
              <wp:posOffset>1254800</wp:posOffset>
            </wp:positionH>
            <wp:positionV relativeFrom="paragraph">
              <wp:posOffset>181377</wp:posOffset>
            </wp:positionV>
            <wp:extent cx="5321607" cy="2184654"/>
            <wp:effectExtent l="0" t="0" r="0" b="0"/>
            <wp:wrapTopAndBottom/>
            <wp:docPr id="5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9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1607" cy="2184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497" w:type="dxa"/>
        <w:tblInd w:w="411" w:type="dxa"/>
        <w:tblLayout w:type="fixed"/>
        <w:tblLook w:val="01E0" w:firstRow="1" w:lastRow="1" w:firstColumn="1" w:lastColumn="1" w:noHBand="0" w:noVBand="0"/>
      </w:tblPr>
      <w:tblGrid>
        <w:gridCol w:w="567"/>
        <w:gridCol w:w="8902"/>
        <w:gridCol w:w="28"/>
      </w:tblGrid>
      <w:tr w:rsidR="00155C9F" w:rsidRPr="00925878" w:rsidTr="00925878">
        <w:trPr>
          <w:gridAfter w:val="1"/>
          <w:wAfter w:w="28" w:type="dxa"/>
          <w:trHeight w:val="270"/>
        </w:trPr>
        <w:tc>
          <w:tcPr>
            <w:tcW w:w="9469" w:type="dxa"/>
            <w:gridSpan w:val="2"/>
          </w:tcPr>
          <w:p w:rsidR="00155C9F" w:rsidRPr="00925878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25878">
              <w:rPr>
                <w:rFonts w:ascii="Arial" w:hAnsi="Arial" w:cs="Arial"/>
                <w:b/>
                <w:sz w:val="20"/>
                <w:szCs w:val="20"/>
              </w:rPr>
              <w:t>Условные</w:t>
            </w:r>
            <w:r w:rsidRPr="0092587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b/>
                <w:sz w:val="20"/>
                <w:szCs w:val="20"/>
              </w:rPr>
              <w:t>обозначения</w:t>
            </w:r>
          </w:p>
        </w:tc>
      </w:tr>
      <w:tr w:rsidR="00155C9F" w:rsidRPr="00925878" w:rsidTr="00925878">
        <w:trPr>
          <w:gridAfter w:val="1"/>
          <w:wAfter w:w="28" w:type="dxa"/>
          <w:trHeight w:val="276"/>
        </w:trPr>
        <w:tc>
          <w:tcPr>
            <w:tcW w:w="567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02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-</w:t>
            </w:r>
            <w:r w:rsidRPr="009258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генератор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импульса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в переходном</w:t>
            </w:r>
            <w:r w:rsidRPr="009258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процессе</w:t>
            </w:r>
          </w:p>
        </w:tc>
      </w:tr>
      <w:tr w:rsidR="00155C9F" w:rsidRPr="00925878" w:rsidTr="00925878">
        <w:trPr>
          <w:gridAfter w:val="1"/>
          <w:wAfter w:w="28" w:type="dxa"/>
          <w:trHeight w:val="282"/>
        </w:trPr>
        <w:tc>
          <w:tcPr>
            <w:tcW w:w="567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02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-</w:t>
            </w:r>
            <w:r w:rsidRPr="009258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проверяемое</w:t>
            </w:r>
            <w:r w:rsidRPr="0092587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устройство</w:t>
            </w:r>
          </w:p>
        </w:tc>
      </w:tr>
      <w:tr w:rsidR="00155C9F" w:rsidRPr="00925878" w:rsidTr="00925878">
        <w:trPr>
          <w:gridAfter w:val="1"/>
          <w:wAfter w:w="28" w:type="dxa"/>
          <w:trHeight w:val="281"/>
        </w:trPr>
        <w:tc>
          <w:tcPr>
            <w:tcW w:w="567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902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-</w:t>
            </w:r>
            <w:r w:rsidRPr="009258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жгут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проводки</w:t>
            </w:r>
          </w:p>
        </w:tc>
      </w:tr>
      <w:tr w:rsidR="00155C9F" w:rsidRPr="00925878" w:rsidTr="00925878">
        <w:trPr>
          <w:gridAfter w:val="1"/>
          <w:wAfter w:w="28" w:type="dxa"/>
          <w:trHeight w:val="276"/>
        </w:trPr>
        <w:tc>
          <w:tcPr>
            <w:tcW w:w="567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902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-</w:t>
            </w:r>
            <w:r w:rsidRPr="009258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горизонтальная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проекция</w:t>
            </w:r>
          </w:p>
        </w:tc>
      </w:tr>
      <w:tr w:rsidR="00155C9F" w:rsidRPr="00925878" w:rsidTr="00925878">
        <w:trPr>
          <w:gridAfter w:val="1"/>
          <w:wAfter w:w="28" w:type="dxa"/>
          <w:trHeight w:val="276"/>
        </w:trPr>
        <w:tc>
          <w:tcPr>
            <w:tcW w:w="567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902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-</w:t>
            </w:r>
            <w:r w:rsidRPr="009258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балансированная симметричная линия</w:t>
            </w:r>
          </w:p>
        </w:tc>
      </w:tr>
      <w:tr w:rsidR="00155C9F" w:rsidRPr="00925878" w:rsidTr="00925878">
        <w:trPr>
          <w:gridAfter w:val="1"/>
          <w:wAfter w:w="28" w:type="dxa"/>
          <w:trHeight w:val="276"/>
        </w:trPr>
        <w:tc>
          <w:tcPr>
            <w:tcW w:w="567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902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-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источник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питания</w:t>
            </w:r>
          </w:p>
        </w:tc>
      </w:tr>
      <w:tr w:rsidR="00155C9F" w:rsidRPr="00925878" w:rsidTr="00925878">
        <w:trPr>
          <w:gridAfter w:val="1"/>
          <w:wAfter w:w="28" w:type="dxa"/>
          <w:trHeight w:val="275"/>
        </w:trPr>
        <w:tc>
          <w:tcPr>
            <w:tcW w:w="567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902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-</w:t>
            </w:r>
            <w:r w:rsidRPr="009258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имитатор</w:t>
            </w:r>
            <w:r w:rsidRPr="009258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нагрузки</w:t>
            </w:r>
          </w:p>
        </w:tc>
      </w:tr>
      <w:tr w:rsidR="00155C9F" w:rsidRPr="00925878" w:rsidTr="00925878">
        <w:trPr>
          <w:gridAfter w:val="1"/>
          <w:wAfter w:w="28" w:type="dxa"/>
          <w:trHeight w:val="551"/>
        </w:trPr>
        <w:tc>
          <w:tcPr>
            <w:tcW w:w="567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902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-</w:t>
            </w:r>
            <w:r w:rsidRPr="00925878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освинцованный</w:t>
            </w:r>
            <w:r w:rsidRPr="00925878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конденсатор</w:t>
            </w:r>
            <w:r w:rsidRPr="00925878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любой</w:t>
            </w:r>
            <w:r w:rsidRPr="00925878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полярности</w:t>
            </w:r>
            <w:r w:rsidRPr="00925878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высокого</w:t>
            </w:r>
            <w:r w:rsidRPr="00925878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напряжения</w:t>
            </w:r>
            <w:r w:rsidRPr="00925878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(см.</w:t>
            </w:r>
          </w:p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таблица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155C9F" w:rsidRPr="00925878" w:rsidTr="00925878">
        <w:trPr>
          <w:gridAfter w:val="1"/>
          <w:wAfter w:w="28" w:type="dxa"/>
          <w:trHeight w:val="274"/>
        </w:trPr>
        <w:tc>
          <w:tcPr>
            <w:tcW w:w="567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902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-</w:t>
            </w:r>
            <w:r w:rsidRPr="009258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коаксиальный</w:t>
            </w:r>
            <w:r w:rsidRPr="0092587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кабель</w:t>
            </w:r>
            <w:r w:rsidRPr="009258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50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Ом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(длина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не</w:t>
            </w:r>
            <w:r w:rsidRPr="009258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более</w:t>
            </w:r>
            <w:r w:rsidRPr="0092587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500 мм)</w:t>
            </w:r>
          </w:p>
        </w:tc>
      </w:tr>
      <w:tr w:rsidR="00155C9F" w:rsidRPr="00925878" w:rsidTr="00925878">
        <w:trPr>
          <w:gridAfter w:val="1"/>
          <w:wAfter w:w="28" w:type="dxa"/>
          <w:trHeight w:val="269"/>
        </w:trPr>
        <w:tc>
          <w:tcPr>
            <w:tcW w:w="567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902" w:type="dxa"/>
          </w:tcPr>
          <w:p w:rsidR="00155C9F" w:rsidRPr="00925878" w:rsidRDefault="00925878" w:rsidP="00925878">
            <w:pPr>
              <w:pStyle w:val="TableParagraph"/>
              <w:numPr>
                <w:ilvl w:val="1"/>
                <w:numId w:val="13"/>
              </w:numPr>
              <w:tabs>
                <w:tab w:val="left" w:pos="467"/>
                <w:tab w:val="left" w:pos="2299"/>
                <w:tab w:val="left" w:pos="3196"/>
                <w:tab w:val="left" w:pos="3607"/>
                <w:tab w:val="left" w:pos="5128"/>
                <w:tab w:val="left" w:pos="5539"/>
                <w:tab w:val="left" w:pos="724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 xml:space="preserve">изолированная опора с материалом с относительно </w:t>
            </w:r>
            <w:r w:rsidR="00155C9F" w:rsidRPr="00925878">
              <w:rPr>
                <w:rFonts w:ascii="Arial" w:hAnsi="Arial" w:cs="Arial"/>
                <w:sz w:val="20"/>
                <w:szCs w:val="20"/>
              </w:rPr>
              <w:t>низкой</w:t>
            </w:r>
            <w:r w:rsidRPr="00925878">
              <w:rPr>
                <w:rFonts w:ascii="Arial" w:hAnsi="Arial" w:cs="Arial"/>
                <w:sz w:val="20"/>
                <w:szCs w:val="20"/>
              </w:rPr>
              <w:t xml:space="preserve"> диэлектрической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проницаемостью</w:t>
            </w:r>
            <w:r w:rsidRPr="009258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(ε</w:t>
            </w:r>
            <w:r w:rsidRPr="00925878">
              <w:rPr>
                <w:rFonts w:ascii="Arial" w:hAnsi="Arial" w:cs="Arial"/>
                <w:sz w:val="20"/>
                <w:szCs w:val="20"/>
                <w:vertAlign w:val="subscript"/>
              </w:rPr>
              <w:t>r</w:t>
            </w:r>
            <w:r w:rsidRPr="009258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≤</w:t>
            </w:r>
            <w:r w:rsidRPr="009258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1,4)</w:t>
            </w:r>
          </w:p>
        </w:tc>
      </w:tr>
      <w:tr w:rsidR="00155C9F" w:rsidRPr="00925878" w:rsidTr="00925878">
        <w:trPr>
          <w:trHeight w:val="537"/>
        </w:trPr>
        <w:tc>
          <w:tcPr>
            <w:tcW w:w="567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8930" w:type="dxa"/>
            <w:gridSpan w:val="2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-</w:t>
            </w:r>
            <w:r w:rsidRPr="00925878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для</w:t>
            </w:r>
            <w:r w:rsidRPr="00925878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испытаний</w:t>
            </w:r>
            <w:r w:rsidRPr="00925878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импульсов</w:t>
            </w:r>
            <w:r w:rsidRPr="00925878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быстрого</w:t>
            </w:r>
            <w:r w:rsidRPr="00925878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переходного</w:t>
            </w:r>
            <w:r w:rsidRPr="00925878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режима</w:t>
            </w:r>
            <w:r w:rsidRPr="00925878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рекомендуемое</w:t>
            </w:r>
            <w:r w:rsidRPr="00925878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значение</w:t>
            </w:r>
            <w:r w:rsidRPr="009258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конденсатора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100 пФ.</w:t>
            </w:r>
          </w:p>
        </w:tc>
      </w:tr>
      <w:tr w:rsidR="00155C9F" w:rsidRPr="00925878" w:rsidTr="00925878">
        <w:trPr>
          <w:trHeight w:val="397"/>
        </w:trPr>
        <w:tc>
          <w:tcPr>
            <w:tcW w:w="567" w:type="dxa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930" w:type="dxa"/>
            <w:gridSpan w:val="2"/>
          </w:tcPr>
          <w:p w:rsidR="00155C9F" w:rsidRPr="0092587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878">
              <w:rPr>
                <w:rFonts w:ascii="Arial" w:hAnsi="Arial" w:cs="Arial"/>
                <w:sz w:val="20"/>
                <w:szCs w:val="20"/>
              </w:rPr>
              <w:t>- значения конденсатора необходимо выбирать так, чтобы связные сигналы</w:t>
            </w:r>
            <w:r w:rsidRPr="0092587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не искажались, и чтобы импульсы в переходном состоянии все еще были</w:t>
            </w:r>
            <w:r w:rsidRPr="0092587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связаны</w:t>
            </w:r>
            <w:r w:rsidRPr="009258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с</w:t>
            </w:r>
            <w:r w:rsidRPr="009258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этими</w:t>
            </w:r>
            <w:r w:rsidRPr="0092587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25878">
              <w:rPr>
                <w:rFonts w:ascii="Arial" w:hAnsi="Arial" w:cs="Arial"/>
                <w:sz w:val="20"/>
                <w:szCs w:val="20"/>
              </w:rPr>
              <w:t>линиями.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925878">
      <w:pPr>
        <w:jc w:val="center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Рисунок 5b – Условия проведения испытания для балансированных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симметричных линий – Быстрый переходный режим – Испытание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</w:t>
      </w:r>
    </w:p>
    <w:p w:rsidR="00925878" w:rsidRPr="00155C9F" w:rsidRDefault="00925878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Default="00155C9F" w:rsidP="00925878">
      <w:pPr>
        <w:pStyle w:val="a5"/>
        <w:numPr>
          <w:ilvl w:val="1"/>
          <w:numId w:val="28"/>
        </w:numPr>
        <w:tabs>
          <w:tab w:val="left" w:pos="1176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155C9F">
        <w:rPr>
          <w:rFonts w:ascii="Arial" w:hAnsi="Arial" w:cs="Arial"/>
          <w:b/>
          <w:sz w:val="24"/>
          <w:szCs w:val="24"/>
        </w:rPr>
        <w:t>Метод</w:t>
      </w:r>
      <w:r w:rsidRPr="00155C9F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ICC</w:t>
      </w:r>
    </w:p>
    <w:p w:rsidR="00925878" w:rsidRPr="00155C9F" w:rsidRDefault="00925878" w:rsidP="00925878">
      <w:pPr>
        <w:pStyle w:val="a5"/>
        <w:tabs>
          <w:tab w:val="left" w:pos="1176"/>
        </w:tabs>
        <w:ind w:left="567" w:firstLine="0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925878">
      <w:pPr>
        <w:pStyle w:val="1"/>
        <w:numPr>
          <w:ilvl w:val="2"/>
          <w:numId w:val="27"/>
        </w:numPr>
        <w:tabs>
          <w:tab w:val="left" w:pos="138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Общие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положения</w:t>
      </w:r>
    </w:p>
    <w:p w:rsidR="00925878" w:rsidRDefault="00925878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Метод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ICC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подходит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медленного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режима,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особенности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умеренным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большим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количеством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линий,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предназначенных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проверки.</w:t>
      </w:r>
    </w:p>
    <w:p w:rsidR="00925878" w:rsidRPr="00155C9F" w:rsidRDefault="00925878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155C9F" w:rsidP="00925878">
      <w:pPr>
        <w:pStyle w:val="1"/>
        <w:numPr>
          <w:ilvl w:val="2"/>
          <w:numId w:val="27"/>
        </w:numPr>
        <w:tabs>
          <w:tab w:val="left" w:pos="138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Проверка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генератора</w:t>
      </w:r>
    </w:p>
    <w:p w:rsidR="00925878" w:rsidRPr="00155C9F" w:rsidRDefault="00925878" w:rsidP="00925878">
      <w:pPr>
        <w:pStyle w:val="1"/>
        <w:tabs>
          <w:tab w:val="left" w:pos="1384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Проверка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генератора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требуется,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потому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что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уровни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устанавливаются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соответствие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925878">
        <w:rPr>
          <w:rFonts w:ascii="Arial" w:hAnsi="Arial" w:cs="Arial"/>
          <w:sz w:val="24"/>
          <w:szCs w:val="24"/>
        </w:rPr>
        <w:t>4.7.3</w:t>
      </w:r>
      <w:r w:rsidRPr="00155C9F">
        <w:rPr>
          <w:rFonts w:ascii="Arial" w:hAnsi="Arial" w:cs="Arial"/>
          <w:sz w:val="24"/>
          <w:szCs w:val="24"/>
        </w:rPr>
        <w:t>.</w:t>
      </w:r>
    </w:p>
    <w:p w:rsidR="00925878" w:rsidRDefault="00925878" w:rsidP="00925878">
      <w:pPr>
        <w:pStyle w:val="1"/>
        <w:tabs>
          <w:tab w:val="left" w:pos="1384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925878">
      <w:pPr>
        <w:pStyle w:val="1"/>
        <w:numPr>
          <w:ilvl w:val="2"/>
          <w:numId w:val="27"/>
        </w:numPr>
        <w:tabs>
          <w:tab w:val="left" w:pos="138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Регулировка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уровня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</w:p>
    <w:p w:rsidR="00155C9F" w:rsidRPr="00155C9F" w:rsidRDefault="00155C9F" w:rsidP="00925878">
      <w:pPr>
        <w:pStyle w:val="a3"/>
        <w:tabs>
          <w:tab w:val="left" w:pos="9214"/>
        </w:tabs>
        <w:ind w:right="2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lastRenderedPageBreak/>
        <w:t>Импульсы в переходном процессе, показанные на рисунке 8 и рисунке 9,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измеряются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помощи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осциллографа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большим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сопротивлением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соответствие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проверочными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испытаниями,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показанными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6.</w:t>
      </w:r>
    </w:p>
    <w:p w:rsidR="00155C9F" w:rsidRPr="00155C9F" w:rsidRDefault="00155C9F" w:rsidP="00925878">
      <w:pPr>
        <w:pStyle w:val="a3"/>
        <w:tabs>
          <w:tab w:val="left" w:pos="9214"/>
        </w:tabs>
        <w:ind w:right="2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Учитывая</w:t>
      </w:r>
      <w:r w:rsidRPr="00155C9F">
        <w:rPr>
          <w:rFonts w:ascii="Arial" w:hAnsi="Arial" w:cs="Arial"/>
          <w:spacing w:val="29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данную</w:t>
      </w:r>
      <w:r w:rsidRPr="00155C9F">
        <w:rPr>
          <w:rFonts w:ascii="Arial" w:hAnsi="Arial" w:cs="Arial"/>
          <w:spacing w:val="3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конфигурацию,</w:t>
      </w:r>
      <w:r w:rsidRPr="00155C9F">
        <w:rPr>
          <w:rFonts w:ascii="Arial" w:hAnsi="Arial" w:cs="Arial"/>
          <w:spacing w:val="3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временные</w:t>
      </w:r>
      <w:r w:rsidRPr="00155C9F">
        <w:rPr>
          <w:rFonts w:ascii="Arial" w:hAnsi="Arial" w:cs="Arial"/>
          <w:spacing w:val="3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характеристики</w:t>
      </w:r>
      <w:r w:rsidRPr="00155C9F">
        <w:rPr>
          <w:rFonts w:ascii="Arial" w:hAnsi="Arial" w:cs="Arial"/>
          <w:spacing w:val="3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соответствовать</w:t>
      </w:r>
      <w:r w:rsidRPr="00155C9F">
        <w:rPr>
          <w:rFonts w:ascii="Arial" w:hAnsi="Arial" w:cs="Arial"/>
          <w:spacing w:val="7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требованиям,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перечисленным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таблице 3.</w:t>
      </w:r>
    </w:p>
    <w:p w:rsidR="00155C9F" w:rsidRPr="00155C9F" w:rsidRDefault="00155C9F" w:rsidP="00925878">
      <w:pPr>
        <w:pStyle w:val="a3"/>
        <w:tabs>
          <w:tab w:val="left" w:pos="9214"/>
        </w:tabs>
        <w:ind w:right="2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соблюдения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характеристик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может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потребоваться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дополнительная соответствующая сеть. Кроме того, можно будет изменить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 xml:space="preserve">настройки генератора импульсов, такие как амплитуда импульса и </w:t>
      </w:r>
      <w:r w:rsidRPr="00155C9F">
        <w:rPr>
          <w:rFonts w:ascii="Arial" w:hAnsi="Arial" w:cs="Arial"/>
          <w:i/>
          <w:sz w:val="24"/>
          <w:szCs w:val="24"/>
        </w:rPr>
        <w:t>R</w:t>
      </w:r>
      <w:r w:rsidRPr="00155C9F">
        <w:rPr>
          <w:rFonts w:ascii="Arial" w:hAnsi="Arial" w:cs="Arial"/>
          <w:sz w:val="24"/>
          <w:szCs w:val="24"/>
          <w:vertAlign w:val="subscript"/>
        </w:rPr>
        <w:t>i</w:t>
      </w:r>
      <w:r w:rsidRPr="00155C9F">
        <w:rPr>
          <w:rFonts w:ascii="Arial" w:hAnsi="Arial" w:cs="Arial"/>
          <w:sz w:val="24"/>
          <w:szCs w:val="24"/>
        </w:rPr>
        <w:t>, чтобы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соответствовать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требованиям.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Выходное напряжение генератора также можно регулировать, используя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калибровочное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приспособление,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продемонстрированное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6.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Примеры степеней жесткости приведены в приложении В. Информация 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процессе, используемая для оценки фактора индуктивной связи, приведена 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приложении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С.</w:t>
      </w:r>
    </w:p>
    <w:p w:rsidR="00925878" w:rsidRDefault="00925878" w:rsidP="00B46401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925878">
      <w:pPr>
        <w:jc w:val="center"/>
        <w:rPr>
          <w:rFonts w:ascii="Arial" w:hAnsi="Arial" w:cs="Arial"/>
          <w:sz w:val="24"/>
          <w:szCs w:val="24"/>
        </w:rPr>
      </w:pPr>
      <w:r w:rsidRPr="00925878">
        <w:rPr>
          <w:rFonts w:ascii="Arial" w:hAnsi="Arial" w:cs="Arial"/>
          <w:spacing w:val="20"/>
          <w:sz w:val="24"/>
          <w:szCs w:val="24"/>
        </w:rPr>
        <w:t>Таблица</w:t>
      </w:r>
      <w:r w:rsidRPr="00155C9F">
        <w:rPr>
          <w:rFonts w:ascii="Arial" w:hAnsi="Arial" w:cs="Arial"/>
          <w:sz w:val="24"/>
          <w:szCs w:val="24"/>
        </w:rPr>
        <w:t xml:space="preserve"> 3 – ICC – Характеристика связанных импульсов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 процессе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02"/>
        <w:gridCol w:w="3079"/>
        <w:gridCol w:w="2973"/>
      </w:tblGrid>
      <w:tr w:rsidR="00155C9F" w:rsidRPr="00155C9F" w:rsidTr="00925878">
        <w:trPr>
          <w:trHeight w:val="321"/>
          <w:jc w:val="center"/>
        </w:trPr>
        <w:tc>
          <w:tcPr>
            <w:tcW w:w="3302" w:type="dxa"/>
            <w:tcBorders>
              <w:bottom w:val="double" w:sz="4" w:space="0" w:color="auto"/>
            </w:tcBorders>
          </w:tcPr>
          <w:p w:rsidR="00155C9F" w:rsidRPr="00155C9F" w:rsidRDefault="00155C9F" w:rsidP="00925878">
            <w:pPr>
              <w:pStyle w:val="TableParagraph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Параметры</w:t>
            </w:r>
          </w:p>
        </w:tc>
        <w:tc>
          <w:tcPr>
            <w:tcW w:w="3079" w:type="dxa"/>
            <w:tcBorders>
              <w:bottom w:val="double" w:sz="4" w:space="0" w:color="auto"/>
            </w:tcBorders>
          </w:tcPr>
          <w:p w:rsidR="00155C9F" w:rsidRPr="00155C9F" w:rsidRDefault="00155C9F" w:rsidP="00925878">
            <w:pPr>
              <w:pStyle w:val="TableParagraph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Система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12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2973" w:type="dxa"/>
            <w:tcBorders>
              <w:bottom w:val="double" w:sz="4" w:space="0" w:color="auto"/>
            </w:tcBorders>
          </w:tcPr>
          <w:p w:rsidR="00155C9F" w:rsidRPr="00155C9F" w:rsidRDefault="00155C9F" w:rsidP="00925878">
            <w:pPr>
              <w:pStyle w:val="TableParagraph"/>
              <w:spacing w:line="240" w:lineRule="auto"/>
              <w:ind w:hanging="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Система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24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</w:t>
            </w:r>
          </w:p>
        </w:tc>
      </w:tr>
      <w:tr w:rsidR="00155C9F" w:rsidRPr="00155C9F" w:rsidTr="00925878">
        <w:trPr>
          <w:trHeight w:val="323"/>
          <w:jc w:val="center"/>
        </w:trPr>
        <w:tc>
          <w:tcPr>
            <w:tcW w:w="3302" w:type="dxa"/>
            <w:tcBorders>
              <w:top w:val="double" w:sz="4" w:space="0" w:color="auto"/>
            </w:tcBorders>
          </w:tcPr>
          <w:p w:rsidR="00155C9F" w:rsidRPr="00155C9F" w:rsidRDefault="00155C9F" w:rsidP="00925878">
            <w:pPr>
              <w:pStyle w:val="TableParagraph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d</w:t>
            </w:r>
          </w:p>
        </w:tc>
        <w:tc>
          <w:tcPr>
            <w:tcW w:w="3079" w:type="dxa"/>
            <w:tcBorders>
              <w:top w:val="double" w:sz="4" w:space="0" w:color="auto"/>
            </w:tcBorders>
          </w:tcPr>
          <w:p w:rsidR="00155C9F" w:rsidRPr="00155C9F" w:rsidRDefault="00155C9F" w:rsidP="00925878">
            <w:pPr>
              <w:pStyle w:val="TableParagraph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7 мкс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±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30 %</w:t>
            </w:r>
          </w:p>
        </w:tc>
        <w:tc>
          <w:tcPr>
            <w:tcW w:w="2973" w:type="dxa"/>
            <w:tcBorders>
              <w:top w:val="double" w:sz="4" w:space="0" w:color="auto"/>
            </w:tcBorders>
          </w:tcPr>
          <w:p w:rsidR="00155C9F" w:rsidRPr="00155C9F" w:rsidRDefault="00155C9F" w:rsidP="00925878">
            <w:pPr>
              <w:pStyle w:val="TableParagraph"/>
              <w:spacing w:line="240" w:lineRule="auto"/>
              <w:ind w:hanging="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7 мкс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±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30 %</w:t>
            </w:r>
          </w:p>
        </w:tc>
      </w:tr>
      <w:tr w:rsidR="00155C9F" w:rsidRPr="00155C9F" w:rsidTr="00925878">
        <w:trPr>
          <w:trHeight w:val="321"/>
          <w:jc w:val="center"/>
        </w:trPr>
        <w:tc>
          <w:tcPr>
            <w:tcW w:w="3302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r</w:t>
            </w:r>
          </w:p>
        </w:tc>
        <w:tc>
          <w:tcPr>
            <w:tcW w:w="3079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≤1,2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мкс</w:t>
            </w:r>
          </w:p>
        </w:tc>
        <w:tc>
          <w:tcPr>
            <w:tcW w:w="2973" w:type="dxa"/>
          </w:tcPr>
          <w:p w:rsidR="00155C9F" w:rsidRPr="00155C9F" w:rsidRDefault="00155C9F" w:rsidP="00925878">
            <w:pPr>
              <w:pStyle w:val="TableParagraph"/>
              <w:spacing w:line="240" w:lineRule="auto"/>
              <w:ind w:hanging="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≤1,2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мкс</w:t>
            </w:r>
          </w:p>
        </w:tc>
      </w:tr>
    </w:tbl>
    <w:p w:rsidR="00155C9F" w:rsidRDefault="00155C9F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925878">
      <w:pPr>
        <w:pStyle w:val="a3"/>
        <w:ind w:firstLine="567"/>
        <w:jc w:val="center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02036B69" wp14:editId="583C580F">
            <wp:extent cx="2705560" cy="2326004"/>
            <wp:effectExtent l="0" t="0" r="0" b="0"/>
            <wp:docPr id="5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560" cy="232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8570" w:type="dxa"/>
        <w:tblInd w:w="1054" w:type="dxa"/>
        <w:tblLayout w:type="fixed"/>
        <w:tblLook w:val="01E0" w:firstRow="1" w:lastRow="1" w:firstColumn="1" w:lastColumn="1" w:noHBand="0" w:noVBand="0"/>
      </w:tblPr>
      <w:tblGrid>
        <w:gridCol w:w="632"/>
        <w:gridCol w:w="7938"/>
      </w:tblGrid>
      <w:tr w:rsidR="00155C9F" w:rsidRPr="00176FA8" w:rsidTr="00176FA8">
        <w:trPr>
          <w:trHeight w:val="270"/>
        </w:trPr>
        <w:tc>
          <w:tcPr>
            <w:tcW w:w="8570" w:type="dxa"/>
            <w:gridSpan w:val="2"/>
          </w:tcPr>
          <w:p w:rsidR="00155C9F" w:rsidRPr="00176FA8" w:rsidRDefault="00155C9F" w:rsidP="0092587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6FA8">
              <w:rPr>
                <w:rFonts w:ascii="Arial" w:hAnsi="Arial" w:cs="Arial"/>
                <w:b/>
                <w:sz w:val="20"/>
                <w:szCs w:val="20"/>
              </w:rPr>
              <w:t>Условные</w:t>
            </w:r>
            <w:r w:rsidRPr="00176FA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b/>
                <w:sz w:val="20"/>
                <w:szCs w:val="20"/>
              </w:rPr>
              <w:t>обозначения</w:t>
            </w:r>
          </w:p>
        </w:tc>
      </w:tr>
      <w:tr w:rsidR="00155C9F" w:rsidRPr="00176FA8" w:rsidTr="00176FA8">
        <w:trPr>
          <w:trHeight w:val="275"/>
        </w:trPr>
        <w:tc>
          <w:tcPr>
            <w:tcW w:w="632" w:type="dxa"/>
          </w:tcPr>
          <w:p w:rsidR="00155C9F" w:rsidRPr="00176FA8" w:rsidRDefault="00155C9F" w:rsidP="00925878">
            <w:pPr>
              <w:pStyle w:val="TableParagraph"/>
              <w:spacing w:line="240" w:lineRule="auto"/>
              <w:ind w:firstLine="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38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генератор</w:t>
            </w:r>
            <w:r w:rsidRPr="00176F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импульса</w:t>
            </w:r>
            <w:r w:rsidRPr="00176F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в переходном</w:t>
            </w:r>
            <w:r w:rsidRPr="00176FA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процессе</w:t>
            </w:r>
          </w:p>
        </w:tc>
      </w:tr>
      <w:tr w:rsidR="00155C9F" w:rsidRPr="00176FA8" w:rsidTr="00176FA8">
        <w:trPr>
          <w:trHeight w:val="281"/>
        </w:trPr>
        <w:tc>
          <w:tcPr>
            <w:tcW w:w="632" w:type="dxa"/>
          </w:tcPr>
          <w:p w:rsidR="00155C9F" w:rsidRPr="00176FA8" w:rsidRDefault="00155C9F" w:rsidP="00925878">
            <w:pPr>
              <w:pStyle w:val="TableParagraph"/>
              <w:spacing w:line="240" w:lineRule="auto"/>
              <w:ind w:firstLine="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938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осциллограф большого</w:t>
            </w:r>
            <w:r w:rsidRPr="00176F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сопротивления</w:t>
            </w:r>
          </w:p>
        </w:tc>
      </w:tr>
      <w:tr w:rsidR="00155C9F" w:rsidRPr="00176FA8" w:rsidTr="00176FA8">
        <w:trPr>
          <w:trHeight w:val="282"/>
        </w:trPr>
        <w:tc>
          <w:tcPr>
            <w:tcW w:w="632" w:type="dxa"/>
          </w:tcPr>
          <w:p w:rsidR="00155C9F" w:rsidRPr="00176FA8" w:rsidRDefault="00155C9F" w:rsidP="00925878">
            <w:pPr>
              <w:pStyle w:val="TableParagraph"/>
              <w:spacing w:line="240" w:lineRule="auto"/>
              <w:ind w:firstLine="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938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ICC</w:t>
            </w:r>
          </w:p>
        </w:tc>
      </w:tr>
      <w:tr w:rsidR="00155C9F" w:rsidRPr="00176FA8" w:rsidTr="00176FA8">
        <w:trPr>
          <w:trHeight w:val="276"/>
        </w:trPr>
        <w:tc>
          <w:tcPr>
            <w:tcW w:w="632" w:type="dxa"/>
          </w:tcPr>
          <w:p w:rsidR="00155C9F" w:rsidRPr="00176FA8" w:rsidRDefault="00155C9F" w:rsidP="00925878">
            <w:pPr>
              <w:pStyle w:val="TableParagraph"/>
              <w:spacing w:line="240" w:lineRule="auto"/>
              <w:ind w:firstLine="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38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цепь короткого</w:t>
            </w:r>
            <w:r w:rsidRPr="00176F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замыкания</w:t>
            </w:r>
          </w:p>
        </w:tc>
      </w:tr>
      <w:tr w:rsidR="00155C9F" w:rsidRPr="00176FA8" w:rsidTr="00176FA8">
        <w:trPr>
          <w:trHeight w:val="275"/>
        </w:trPr>
        <w:tc>
          <w:tcPr>
            <w:tcW w:w="632" w:type="dxa"/>
          </w:tcPr>
          <w:p w:rsidR="00155C9F" w:rsidRPr="00176FA8" w:rsidRDefault="00155C9F" w:rsidP="00925878">
            <w:pPr>
              <w:pStyle w:val="TableParagraph"/>
              <w:spacing w:line="240" w:lineRule="auto"/>
              <w:ind w:firstLine="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938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калибровочное</w:t>
            </w:r>
            <w:r w:rsidRPr="00176F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приспособление</w:t>
            </w:r>
          </w:p>
        </w:tc>
      </w:tr>
      <w:tr w:rsidR="00155C9F" w:rsidRPr="00176FA8" w:rsidTr="00176FA8">
        <w:trPr>
          <w:trHeight w:val="276"/>
        </w:trPr>
        <w:tc>
          <w:tcPr>
            <w:tcW w:w="632" w:type="dxa"/>
          </w:tcPr>
          <w:p w:rsidR="00155C9F" w:rsidRPr="00176FA8" w:rsidRDefault="00155C9F" w:rsidP="00925878">
            <w:pPr>
              <w:pStyle w:val="TableParagraph"/>
              <w:spacing w:line="240" w:lineRule="auto"/>
              <w:ind w:firstLine="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938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коаксиальный кабель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50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Ом</w:t>
            </w:r>
          </w:p>
        </w:tc>
      </w:tr>
      <w:tr w:rsidR="00155C9F" w:rsidRPr="00176FA8" w:rsidTr="00176FA8">
        <w:trPr>
          <w:trHeight w:val="270"/>
        </w:trPr>
        <w:tc>
          <w:tcPr>
            <w:tcW w:w="632" w:type="dxa"/>
          </w:tcPr>
          <w:p w:rsidR="00155C9F" w:rsidRPr="00176FA8" w:rsidRDefault="00155C9F" w:rsidP="00925878">
            <w:pPr>
              <w:pStyle w:val="TableParagraph"/>
              <w:spacing w:line="240" w:lineRule="auto"/>
              <w:ind w:firstLine="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938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соответствующая сеть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(дополнительно)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76FA8" w:rsidRDefault="00155C9F" w:rsidP="00176FA8">
      <w:pPr>
        <w:jc w:val="center"/>
        <w:rPr>
          <w:rFonts w:ascii="Arial" w:hAnsi="Arial" w:cs="Arial"/>
          <w:sz w:val="24"/>
          <w:szCs w:val="24"/>
        </w:rPr>
      </w:pPr>
      <w:r w:rsidRPr="00176FA8">
        <w:rPr>
          <w:rFonts w:ascii="Arial" w:hAnsi="Arial" w:cs="Arial"/>
          <w:sz w:val="24"/>
          <w:szCs w:val="24"/>
        </w:rPr>
        <w:t>Рисунок</w:t>
      </w:r>
      <w:r w:rsidRPr="00176FA8">
        <w:rPr>
          <w:rFonts w:ascii="Arial" w:hAnsi="Arial" w:cs="Arial"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6</w:t>
      </w:r>
      <w:r w:rsidRPr="00176FA8">
        <w:rPr>
          <w:rFonts w:ascii="Arial" w:hAnsi="Arial" w:cs="Arial"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– Настройка</w:t>
      </w:r>
      <w:r w:rsidRPr="00176FA8">
        <w:rPr>
          <w:rFonts w:ascii="Arial" w:hAnsi="Arial" w:cs="Arial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уровня</w:t>
      </w:r>
      <w:r w:rsidRPr="00176FA8">
        <w:rPr>
          <w:rFonts w:ascii="Arial" w:hAnsi="Arial" w:cs="Arial"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импульса в</w:t>
      </w:r>
      <w:r w:rsidRPr="00176FA8">
        <w:rPr>
          <w:rFonts w:ascii="Arial" w:hAnsi="Arial" w:cs="Arial"/>
          <w:spacing w:val="-2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переходном</w:t>
      </w:r>
      <w:r w:rsidRPr="00176FA8">
        <w:rPr>
          <w:rFonts w:ascii="Arial" w:hAnsi="Arial" w:cs="Arial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процессе</w:t>
      </w:r>
      <w:r w:rsidRPr="00176FA8">
        <w:rPr>
          <w:rFonts w:ascii="Arial" w:hAnsi="Arial" w:cs="Arial"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–</w:t>
      </w:r>
    </w:p>
    <w:p w:rsidR="00155C9F" w:rsidRPr="00155C9F" w:rsidRDefault="00155C9F" w:rsidP="00176FA8">
      <w:pPr>
        <w:jc w:val="center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Метод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ICC</w:t>
      </w:r>
    </w:p>
    <w:p w:rsidR="00176FA8" w:rsidRDefault="00176FA8">
      <w:pPr>
        <w:widowControl/>
        <w:autoSpaceDE/>
        <w:autoSpaceDN/>
        <w:spacing w:after="16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155C9F" w:rsidRDefault="00155C9F" w:rsidP="00176FA8">
      <w:pPr>
        <w:pStyle w:val="a5"/>
        <w:numPr>
          <w:ilvl w:val="2"/>
          <w:numId w:val="27"/>
        </w:numPr>
        <w:tabs>
          <w:tab w:val="left" w:pos="1670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176FA8">
        <w:rPr>
          <w:rFonts w:ascii="Arial" w:hAnsi="Arial" w:cs="Arial"/>
          <w:b/>
          <w:sz w:val="24"/>
          <w:szCs w:val="24"/>
        </w:rPr>
        <w:lastRenderedPageBreak/>
        <w:t>Испытание</w:t>
      </w:r>
      <w:r w:rsidRPr="00176FA8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b/>
          <w:sz w:val="24"/>
          <w:szCs w:val="24"/>
        </w:rPr>
        <w:t>проверяемого</w:t>
      </w:r>
      <w:r w:rsidRPr="00176FA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b/>
          <w:sz w:val="24"/>
          <w:szCs w:val="24"/>
        </w:rPr>
        <w:t>устройства</w:t>
      </w:r>
    </w:p>
    <w:p w:rsidR="00176FA8" w:rsidRPr="00176FA8" w:rsidRDefault="00176FA8" w:rsidP="00176FA8">
      <w:pPr>
        <w:pStyle w:val="a5"/>
        <w:tabs>
          <w:tab w:val="left" w:pos="1670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176FA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Убедитесь в том, что соблюдены общие условия проведения испытаний,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описанные в пункте 4.4. Метод испытаний с использованием индуктивных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клещей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показан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7.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Соединительная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цепь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состоит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индуктивных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клещей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охватывающей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сигнальные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линии.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Проверяемое устройство с линиями передачи 12/24 В (заземления и питания)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входить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индуктивные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Любые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другие</w:t>
      </w:r>
      <w:r w:rsidRPr="00155C9F">
        <w:rPr>
          <w:rFonts w:ascii="Arial" w:hAnsi="Arial" w:cs="Arial"/>
          <w:spacing w:val="7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питания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заземления,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идущие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вспомогательному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оборудованию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(датчики,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блокирующие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механизмы)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входить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индуктивные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Если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вспомогательное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оборудование заземлено локально, то это локальное заземление не должно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входить в индуктивные клещи связи. Любые исключения, касающиеся линий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заземления</w:t>
      </w:r>
      <w:r w:rsidRPr="00155C9F">
        <w:rPr>
          <w:rFonts w:ascii="Arial" w:hAnsi="Arial" w:cs="Arial"/>
          <w:spacing w:val="1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1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питания</w:t>
      </w:r>
      <w:r w:rsidRPr="00155C9F">
        <w:rPr>
          <w:rFonts w:ascii="Arial" w:hAnsi="Arial" w:cs="Arial"/>
          <w:spacing w:val="1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индуктивных</w:t>
      </w:r>
      <w:r w:rsidRPr="00155C9F">
        <w:rPr>
          <w:rFonts w:ascii="Arial" w:hAnsi="Arial" w:cs="Arial"/>
          <w:spacing w:val="1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клещах</w:t>
      </w:r>
      <w:r w:rsidRPr="00155C9F">
        <w:rPr>
          <w:rFonts w:ascii="Arial" w:hAnsi="Arial" w:cs="Arial"/>
          <w:spacing w:val="1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связи,</w:t>
      </w:r>
      <w:r w:rsidRPr="00155C9F">
        <w:rPr>
          <w:rFonts w:ascii="Arial" w:hAnsi="Arial" w:cs="Arial"/>
          <w:spacing w:val="1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1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1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-6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плане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испытаний.</w:t>
      </w:r>
    </w:p>
    <w:p w:rsidR="00155C9F" w:rsidRPr="00155C9F" w:rsidRDefault="00155C9F" w:rsidP="00176FA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Испытание может быть выполнено или так, как показано на рисунке 7,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прямыми жгутами 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соответствие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ISO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11452-4.</w:t>
      </w:r>
    </w:p>
    <w:p w:rsidR="00155C9F" w:rsidRPr="00155C9F" w:rsidRDefault="00155C9F" w:rsidP="00176FA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Условия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блоками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объединения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(единичное испытание всех ветвей или испытание каждой отдельной ветви)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 в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плане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испытаний.</w:t>
      </w:r>
    </w:p>
    <w:p w:rsidR="00155C9F" w:rsidRPr="00155C9F" w:rsidRDefault="00155C9F" w:rsidP="00176FA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Жгуты должны располагаться на токонепроводящем материале с низкой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диэлектрической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проницаемостью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(ε</w:t>
      </w:r>
      <w:r w:rsidRPr="00155C9F">
        <w:rPr>
          <w:rFonts w:ascii="Arial" w:hAnsi="Arial" w:cs="Arial"/>
          <w:sz w:val="24"/>
          <w:szCs w:val="24"/>
          <w:vertAlign w:val="subscript"/>
        </w:rPr>
        <w:t>r</w:t>
      </w:r>
      <w:r w:rsidRPr="00155C9F">
        <w:rPr>
          <w:rFonts w:ascii="Arial" w:hAnsi="Arial" w:cs="Arial"/>
          <w:sz w:val="24"/>
          <w:szCs w:val="24"/>
        </w:rPr>
        <w:t>≤1,4),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(50±5)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выше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горизонтальной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проекции.</w:t>
      </w:r>
    </w:p>
    <w:p w:rsidR="00155C9F" w:rsidRPr="00155C9F" w:rsidRDefault="00155C9F" w:rsidP="00176FA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Длина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жгута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1700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мм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(+300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мм/0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мм).</w:t>
      </w:r>
    </w:p>
    <w:p w:rsidR="00155C9F" w:rsidRPr="00155C9F" w:rsidRDefault="00155C9F" w:rsidP="00176FA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Центр индуктивных клещей связи должен располагаться на (150±50) мм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соединителя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устройства.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Отрицательная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полярность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может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получена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помощи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изменения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направления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датчика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электросети.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76FA8" w:rsidRDefault="00176FA8">
      <w:pPr>
        <w:widowControl/>
        <w:autoSpaceDE/>
        <w:autoSpaceDN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55C9F" w:rsidRPr="00155C9F" w:rsidRDefault="00176FA8" w:rsidP="00176FA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lastRenderedPageBreak/>
        <w:drawing>
          <wp:anchor distT="0" distB="0" distL="0" distR="0" simplePos="0" relativeHeight="251666432" behindDoc="0" locked="0" layoutInCell="1" allowOverlap="1" wp14:anchorId="1E0B2B25" wp14:editId="2D82DFF1">
            <wp:simplePos x="0" y="0"/>
            <wp:positionH relativeFrom="page">
              <wp:posOffset>1349375</wp:posOffset>
            </wp:positionH>
            <wp:positionV relativeFrom="paragraph">
              <wp:posOffset>340360</wp:posOffset>
            </wp:positionV>
            <wp:extent cx="4049395" cy="2644140"/>
            <wp:effectExtent l="0" t="0" r="8255" b="3810"/>
            <wp:wrapTopAndBottom/>
            <wp:docPr id="5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9395" cy="2644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5C9F" w:rsidRPr="00155C9F">
        <w:rPr>
          <w:rFonts w:ascii="Arial" w:hAnsi="Arial" w:cs="Arial"/>
          <w:sz w:val="24"/>
          <w:szCs w:val="24"/>
        </w:rPr>
        <w:t>Размеры</w:t>
      </w:r>
      <w:r w:rsidR="00155C9F"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указаны</w:t>
      </w:r>
      <w:r w:rsidR="00155C9F"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в</w:t>
      </w:r>
      <w:r w:rsidR="00155C9F"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миллиметрах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509" w:type="dxa"/>
        <w:tblInd w:w="269" w:type="dxa"/>
        <w:tblLayout w:type="fixed"/>
        <w:tblLook w:val="01E0" w:firstRow="1" w:lastRow="1" w:firstColumn="1" w:lastColumn="1" w:noHBand="0" w:noVBand="0"/>
      </w:tblPr>
      <w:tblGrid>
        <w:gridCol w:w="567"/>
        <w:gridCol w:w="8942"/>
      </w:tblGrid>
      <w:tr w:rsidR="00155C9F" w:rsidRPr="00155C9F" w:rsidTr="00176FA8">
        <w:trPr>
          <w:trHeight w:val="270"/>
        </w:trPr>
        <w:tc>
          <w:tcPr>
            <w:tcW w:w="9509" w:type="dxa"/>
            <w:gridSpan w:val="2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Условные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обозначения</w:t>
            </w:r>
          </w:p>
        </w:tc>
      </w:tr>
      <w:tr w:rsidR="00155C9F" w:rsidRPr="00155C9F" w:rsidTr="00176FA8">
        <w:trPr>
          <w:trHeight w:val="276"/>
        </w:trPr>
        <w:tc>
          <w:tcPr>
            <w:tcW w:w="567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942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проверяемое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устройство</w:t>
            </w:r>
          </w:p>
        </w:tc>
      </w:tr>
      <w:tr w:rsidR="00155C9F" w:rsidRPr="00155C9F" w:rsidTr="00176FA8">
        <w:trPr>
          <w:trHeight w:val="281"/>
        </w:trPr>
        <w:tc>
          <w:tcPr>
            <w:tcW w:w="567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942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генератор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импульса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 переходном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процессе</w:t>
            </w:r>
          </w:p>
        </w:tc>
      </w:tr>
      <w:tr w:rsidR="00155C9F" w:rsidRPr="00155C9F" w:rsidTr="00176FA8">
        <w:trPr>
          <w:trHeight w:val="281"/>
        </w:trPr>
        <w:tc>
          <w:tcPr>
            <w:tcW w:w="567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42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индуктивные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клещи связи</w:t>
            </w:r>
          </w:p>
        </w:tc>
      </w:tr>
      <w:tr w:rsidR="00155C9F" w:rsidRPr="00155C9F" w:rsidTr="00176FA8">
        <w:trPr>
          <w:trHeight w:val="276"/>
        </w:trPr>
        <w:tc>
          <w:tcPr>
            <w:tcW w:w="567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42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имитатор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нагрузки</w:t>
            </w:r>
          </w:p>
        </w:tc>
      </w:tr>
      <w:tr w:rsidR="00155C9F" w:rsidRPr="00155C9F" w:rsidTr="00176FA8">
        <w:trPr>
          <w:trHeight w:val="550"/>
        </w:trPr>
        <w:tc>
          <w:tcPr>
            <w:tcW w:w="567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942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комплект</w:t>
            </w:r>
            <w:r w:rsidRPr="00155C9F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измерительных</w:t>
            </w:r>
            <w:r w:rsidRPr="00155C9F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кабелей</w:t>
            </w:r>
            <w:r w:rsidRPr="00155C9F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(за</w:t>
            </w:r>
            <w:r w:rsidRPr="00155C9F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исключением</w:t>
            </w:r>
            <w:r w:rsidRPr="00155C9F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линий</w:t>
            </w:r>
            <w:r w:rsidRPr="00155C9F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электропитания</w:t>
            </w:r>
          </w:p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проверяемого устройства)</w:t>
            </w:r>
          </w:p>
        </w:tc>
      </w:tr>
      <w:tr w:rsidR="00155C9F" w:rsidRPr="00155C9F" w:rsidTr="00176FA8">
        <w:trPr>
          <w:trHeight w:val="274"/>
        </w:trPr>
        <w:tc>
          <w:tcPr>
            <w:tcW w:w="567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942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линии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электропитания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проверяемого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устройства</w:t>
            </w:r>
          </w:p>
        </w:tc>
      </w:tr>
      <w:tr w:rsidR="00155C9F" w:rsidRPr="00155C9F" w:rsidTr="00176FA8">
        <w:trPr>
          <w:trHeight w:val="558"/>
        </w:trPr>
        <w:tc>
          <w:tcPr>
            <w:tcW w:w="567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942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изолированная</w:t>
            </w:r>
            <w:r w:rsidRPr="00155C9F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опора</w:t>
            </w:r>
            <w:r w:rsidRPr="00155C9F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</w:t>
            </w:r>
            <w:r w:rsidRPr="00155C9F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материалом</w:t>
            </w:r>
            <w:r w:rsidRPr="00155C9F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</w:t>
            </w:r>
            <w:r w:rsidRPr="00155C9F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относительно</w:t>
            </w:r>
            <w:r w:rsidRPr="00155C9F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низкой</w:t>
            </w:r>
            <w:r w:rsidRPr="00155C9F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диэлектрической</w:t>
            </w:r>
          </w:p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проницаемостью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(ε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r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≤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1,4)</w:t>
            </w:r>
          </w:p>
        </w:tc>
      </w:tr>
      <w:tr w:rsidR="00155C9F" w:rsidRPr="00155C9F" w:rsidTr="00176FA8">
        <w:trPr>
          <w:trHeight w:val="269"/>
        </w:trPr>
        <w:tc>
          <w:tcPr>
            <w:tcW w:w="567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942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горизонтальная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проекция</w:t>
            </w:r>
          </w:p>
        </w:tc>
      </w:tr>
      <w:tr w:rsidR="00155C9F" w:rsidRPr="00155C9F" w:rsidTr="00176FA8">
        <w:trPr>
          <w:trHeight w:val="276"/>
        </w:trPr>
        <w:tc>
          <w:tcPr>
            <w:tcW w:w="567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942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источник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питания</w:t>
            </w:r>
          </w:p>
        </w:tc>
      </w:tr>
      <w:tr w:rsidR="00155C9F" w:rsidRPr="00155C9F" w:rsidTr="00176FA8">
        <w:trPr>
          <w:trHeight w:val="276"/>
        </w:trPr>
        <w:tc>
          <w:tcPr>
            <w:tcW w:w="567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942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коаксиальный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кабель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50 Ом</w:t>
            </w:r>
          </w:p>
        </w:tc>
      </w:tr>
      <w:tr w:rsidR="00155C9F" w:rsidRPr="00155C9F" w:rsidTr="00176FA8">
        <w:trPr>
          <w:trHeight w:val="270"/>
        </w:trPr>
        <w:tc>
          <w:tcPr>
            <w:tcW w:w="567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942" w:type="dxa"/>
          </w:tcPr>
          <w:p w:rsidR="00155C9F" w:rsidRPr="00155C9F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соответствующая сеть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(дополнительно)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176FA8">
      <w:pPr>
        <w:jc w:val="center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Рисунок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7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 Условия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проведения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ICC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-</w:t>
      </w:r>
    </w:p>
    <w:p w:rsidR="00155C9F" w:rsidRPr="00176FA8" w:rsidRDefault="00155C9F" w:rsidP="00176FA8">
      <w:pPr>
        <w:jc w:val="center"/>
        <w:rPr>
          <w:rFonts w:ascii="Arial" w:hAnsi="Arial" w:cs="Arial"/>
          <w:sz w:val="24"/>
          <w:szCs w:val="24"/>
        </w:rPr>
      </w:pPr>
      <w:r w:rsidRPr="00176FA8">
        <w:rPr>
          <w:rFonts w:ascii="Arial" w:hAnsi="Arial" w:cs="Arial"/>
          <w:sz w:val="24"/>
          <w:szCs w:val="24"/>
        </w:rPr>
        <w:t>Испытание</w:t>
      </w:r>
      <w:r w:rsidRPr="00176FA8">
        <w:rPr>
          <w:rFonts w:ascii="Arial" w:hAnsi="Arial" w:cs="Arial"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проверяемого</w:t>
      </w:r>
      <w:r w:rsidRPr="00176FA8">
        <w:rPr>
          <w:rFonts w:ascii="Arial" w:hAnsi="Arial" w:cs="Arial"/>
          <w:spacing w:val="-2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устройства</w:t>
      </w:r>
    </w:p>
    <w:p w:rsidR="00155C9F" w:rsidRDefault="00155C9F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76FA8" w:rsidP="00176FA8">
      <w:pPr>
        <w:pStyle w:val="1"/>
        <w:ind w:firstLine="547"/>
        <w:jc w:val="both"/>
        <w:rPr>
          <w:rFonts w:ascii="Arial" w:hAnsi="Arial" w:cs="Arial"/>
          <w:sz w:val="24"/>
          <w:szCs w:val="24"/>
        </w:rPr>
      </w:pPr>
      <w:bookmarkStart w:id="5" w:name="_TOC_250000"/>
      <w:r>
        <w:rPr>
          <w:rFonts w:ascii="Arial" w:hAnsi="Arial" w:cs="Arial"/>
          <w:sz w:val="24"/>
          <w:szCs w:val="24"/>
          <w:lang w:val="ru-RU"/>
        </w:rPr>
        <w:t xml:space="preserve">5 </w:t>
      </w:r>
      <w:r w:rsidR="00155C9F" w:rsidRPr="00155C9F">
        <w:rPr>
          <w:rFonts w:ascii="Arial" w:hAnsi="Arial" w:cs="Arial"/>
          <w:sz w:val="24"/>
          <w:szCs w:val="24"/>
        </w:rPr>
        <w:t>Описание</w:t>
      </w:r>
      <w:r w:rsidR="00155C9F"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и</w:t>
      </w:r>
      <w:r w:rsidR="00155C9F"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технические</w:t>
      </w:r>
      <w:r w:rsidR="00155C9F"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условия</w:t>
      </w:r>
      <w:r w:rsidR="00155C9F"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тестового</w:t>
      </w:r>
      <w:r w:rsidR="00155C9F"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bookmarkEnd w:id="5"/>
      <w:r w:rsidR="00155C9F" w:rsidRPr="00155C9F">
        <w:rPr>
          <w:rFonts w:ascii="Arial" w:hAnsi="Arial" w:cs="Arial"/>
          <w:sz w:val="24"/>
          <w:szCs w:val="24"/>
        </w:rPr>
        <w:t>прибора</w:t>
      </w:r>
    </w:p>
    <w:p w:rsidR="00176FA8" w:rsidRDefault="00176FA8" w:rsidP="00176FA8">
      <w:pPr>
        <w:pStyle w:val="a5"/>
        <w:tabs>
          <w:tab w:val="left" w:pos="1461"/>
        </w:tabs>
        <w:ind w:left="567" w:firstLine="0"/>
        <w:jc w:val="both"/>
        <w:rPr>
          <w:rFonts w:ascii="Arial" w:hAnsi="Arial" w:cs="Arial"/>
          <w:b/>
          <w:sz w:val="24"/>
          <w:szCs w:val="24"/>
        </w:rPr>
      </w:pPr>
    </w:p>
    <w:p w:rsidR="00155C9F" w:rsidRPr="00176FA8" w:rsidRDefault="00176FA8" w:rsidP="00176FA8">
      <w:pPr>
        <w:pStyle w:val="a5"/>
        <w:tabs>
          <w:tab w:val="left" w:pos="1461"/>
        </w:tabs>
        <w:ind w:left="567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5.1 </w:t>
      </w:r>
      <w:r w:rsidR="00155C9F" w:rsidRPr="00176FA8">
        <w:rPr>
          <w:rFonts w:ascii="Arial" w:hAnsi="Arial" w:cs="Arial"/>
          <w:b/>
          <w:sz w:val="24"/>
          <w:szCs w:val="24"/>
        </w:rPr>
        <w:t>Источник</w:t>
      </w:r>
      <w:r w:rsidR="00155C9F" w:rsidRPr="00176FA8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155C9F" w:rsidRPr="00176FA8">
        <w:rPr>
          <w:rFonts w:ascii="Arial" w:hAnsi="Arial" w:cs="Arial"/>
          <w:b/>
          <w:sz w:val="24"/>
          <w:szCs w:val="24"/>
        </w:rPr>
        <w:t>питания</w:t>
      </w:r>
    </w:p>
    <w:p w:rsidR="00176FA8" w:rsidRDefault="00176FA8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этих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необходимо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использовать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источник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питания,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указанный 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ISO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7637-2.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176FA8" w:rsidP="00176FA8">
      <w:pPr>
        <w:pStyle w:val="1"/>
        <w:tabs>
          <w:tab w:val="left" w:pos="1461"/>
        </w:tabs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5.2 </w:t>
      </w:r>
      <w:r w:rsidR="00155C9F" w:rsidRPr="00155C9F">
        <w:rPr>
          <w:rFonts w:ascii="Arial" w:hAnsi="Arial" w:cs="Arial"/>
          <w:sz w:val="24"/>
          <w:szCs w:val="24"/>
        </w:rPr>
        <w:t>Осциллограф</w:t>
      </w:r>
    </w:p>
    <w:p w:rsidR="00176FA8" w:rsidRPr="00155C9F" w:rsidRDefault="00176FA8" w:rsidP="00176FA8">
      <w:pPr>
        <w:pStyle w:val="1"/>
        <w:tabs>
          <w:tab w:val="left" w:pos="146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Если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предусмотрено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иное,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этих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необходимо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использовать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осциллограф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 устройства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связи,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указанные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ISO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7637-2.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176FA8">
      <w:pPr>
        <w:pStyle w:val="1"/>
        <w:numPr>
          <w:ilvl w:val="1"/>
          <w:numId w:val="29"/>
        </w:numPr>
        <w:tabs>
          <w:tab w:val="left" w:pos="1461"/>
        </w:tabs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Генератор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</w:p>
    <w:p w:rsidR="00155C9F" w:rsidRPr="00155C9F" w:rsidRDefault="00155C9F" w:rsidP="00176FA8">
      <w:pPr>
        <w:pStyle w:val="a5"/>
        <w:numPr>
          <w:ilvl w:val="2"/>
          <w:numId w:val="29"/>
        </w:numPr>
        <w:tabs>
          <w:tab w:val="left" w:pos="1670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155C9F">
        <w:rPr>
          <w:rFonts w:ascii="Arial" w:hAnsi="Arial" w:cs="Arial"/>
          <w:b/>
          <w:sz w:val="24"/>
          <w:szCs w:val="24"/>
        </w:rPr>
        <w:t>Общие</w:t>
      </w:r>
      <w:r w:rsidRPr="00155C9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положения</w:t>
      </w: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lastRenderedPageBreak/>
        <w:t>Необходимо использовать генератор импульса в переходном процессе,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указанный в ISO 7637-2, а форма волн должна проверяться в соответствие 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ISO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7637-2.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Тестовое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напряжение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должно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0 В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соответствие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ISO.</w:t>
      </w:r>
    </w:p>
    <w:p w:rsidR="00176FA8" w:rsidRPr="00155C9F" w:rsidRDefault="00176FA8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155C9F" w:rsidP="00176FA8">
      <w:pPr>
        <w:pStyle w:val="1"/>
        <w:numPr>
          <w:ilvl w:val="2"/>
          <w:numId w:val="29"/>
        </w:numPr>
        <w:tabs>
          <w:tab w:val="left" w:pos="167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Испытание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импульса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медленного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переходного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режима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2a</w:t>
      </w:r>
    </w:p>
    <w:p w:rsidR="00176FA8" w:rsidRPr="00155C9F" w:rsidRDefault="00176FA8" w:rsidP="00176FA8">
      <w:pPr>
        <w:pStyle w:val="1"/>
        <w:tabs>
          <w:tab w:val="left" w:pos="167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0" distR="0" simplePos="0" relativeHeight="251667456" behindDoc="0" locked="0" layoutInCell="1" allowOverlap="1" wp14:anchorId="10D5EE8E" wp14:editId="7A2D746E">
            <wp:simplePos x="0" y="0"/>
            <wp:positionH relativeFrom="page">
              <wp:posOffset>2004853</wp:posOffset>
            </wp:positionH>
            <wp:positionV relativeFrom="paragraph">
              <wp:posOffset>1683604</wp:posOffset>
            </wp:positionV>
            <wp:extent cx="3690388" cy="2220277"/>
            <wp:effectExtent l="0" t="0" r="0" b="0"/>
            <wp:wrapTopAndBottom/>
            <wp:docPr id="6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2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0388" cy="22202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55C9F">
        <w:rPr>
          <w:rFonts w:ascii="Arial" w:hAnsi="Arial" w:cs="Arial"/>
          <w:sz w:val="24"/>
          <w:szCs w:val="24"/>
        </w:rPr>
        <w:t>Импульсы медленного переходного режима это имитация импульсов 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возникающих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результате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разомкнутой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цепи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большим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индуктивным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нагрузкам,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например,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двигатель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вентилятора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радиатора,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сцепление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компрессора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кондиционирования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воздуха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т.д.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Негативный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может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получен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помощи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переключения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выходного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соединения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генератора.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Формы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параметры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показаны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8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9.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spacing w:after="1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196" w:type="dxa"/>
        <w:tblLayout w:type="fixed"/>
        <w:tblLook w:val="01E0" w:firstRow="1" w:lastRow="1" w:firstColumn="1" w:lastColumn="1" w:noHBand="0" w:noVBand="0"/>
      </w:tblPr>
      <w:tblGrid>
        <w:gridCol w:w="401"/>
        <w:gridCol w:w="2625"/>
      </w:tblGrid>
      <w:tr w:rsidR="00155C9F" w:rsidRPr="00155C9F" w:rsidTr="00155C9F">
        <w:trPr>
          <w:trHeight w:val="270"/>
        </w:trPr>
        <w:tc>
          <w:tcPr>
            <w:tcW w:w="3026" w:type="dxa"/>
            <w:gridSpan w:val="2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Условные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обозначения</w:t>
            </w:r>
          </w:p>
        </w:tc>
      </w:tr>
      <w:tr w:rsidR="00155C9F" w:rsidRPr="00155C9F" w:rsidTr="00155C9F">
        <w:trPr>
          <w:trHeight w:val="276"/>
        </w:trPr>
        <w:tc>
          <w:tcPr>
            <w:tcW w:w="401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</w:p>
        </w:tc>
        <w:tc>
          <w:tcPr>
            <w:tcW w:w="2625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время</w:t>
            </w:r>
          </w:p>
        </w:tc>
      </w:tr>
      <w:tr w:rsidR="00155C9F" w:rsidRPr="00155C9F" w:rsidTr="00155C9F">
        <w:trPr>
          <w:trHeight w:val="270"/>
        </w:trPr>
        <w:tc>
          <w:tcPr>
            <w:tcW w:w="401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w w:val="99"/>
                <w:sz w:val="24"/>
                <w:szCs w:val="24"/>
              </w:rPr>
              <w:t>U</w:t>
            </w:r>
          </w:p>
        </w:tc>
        <w:tc>
          <w:tcPr>
            <w:tcW w:w="2625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напряжение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вольтах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76FA8" w:rsidRDefault="00155C9F" w:rsidP="00176FA8">
      <w:pPr>
        <w:pStyle w:val="1"/>
        <w:ind w:left="0" w:firstLine="567"/>
        <w:rPr>
          <w:rFonts w:ascii="Arial" w:hAnsi="Arial" w:cs="Arial"/>
          <w:b w:val="0"/>
          <w:sz w:val="24"/>
          <w:szCs w:val="24"/>
        </w:rPr>
      </w:pPr>
      <w:r w:rsidRPr="00176FA8">
        <w:rPr>
          <w:rFonts w:ascii="Arial" w:hAnsi="Arial" w:cs="Arial"/>
          <w:b w:val="0"/>
          <w:sz w:val="24"/>
          <w:szCs w:val="24"/>
        </w:rPr>
        <w:t>Рисунок</w:t>
      </w:r>
      <w:r w:rsidRPr="00176FA8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8</w:t>
      </w:r>
      <w:r w:rsidRPr="00176FA8">
        <w:rPr>
          <w:rFonts w:ascii="Arial" w:hAnsi="Arial" w:cs="Arial"/>
          <w:b w:val="0"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–</w:t>
      </w:r>
      <w:r w:rsidRPr="00176FA8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Импульс</w:t>
      </w:r>
      <w:r w:rsidRPr="00176FA8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медленного</w:t>
      </w:r>
      <w:r w:rsidRPr="00176FA8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переходного</w:t>
      </w:r>
      <w:r w:rsidRPr="00176FA8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режима –</w:t>
      </w:r>
    </w:p>
    <w:p w:rsidR="00155C9F" w:rsidRPr="00176FA8" w:rsidRDefault="00155C9F" w:rsidP="00176FA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176FA8">
        <w:rPr>
          <w:rFonts w:ascii="Arial" w:hAnsi="Arial" w:cs="Arial"/>
          <w:sz w:val="24"/>
          <w:szCs w:val="24"/>
        </w:rPr>
        <w:t>Положительный</w:t>
      </w:r>
      <w:r w:rsidRPr="00176FA8">
        <w:rPr>
          <w:rFonts w:ascii="Arial" w:hAnsi="Arial" w:cs="Arial"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2a</w:t>
      </w:r>
    </w:p>
    <w:p w:rsidR="00155C9F" w:rsidRPr="00176FA8" w:rsidRDefault="00155C9F" w:rsidP="00176FA8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155C9F" w:rsidRPr="00176FA8" w:rsidRDefault="00155C9F" w:rsidP="00176FA8">
      <w:pPr>
        <w:pStyle w:val="1"/>
        <w:ind w:left="0" w:firstLine="567"/>
        <w:rPr>
          <w:rFonts w:ascii="Arial" w:hAnsi="Arial" w:cs="Arial"/>
          <w:b w:val="0"/>
          <w:sz w:val="24"/>
          <w:szCs w:val="24"/>
        </w:rPr>
      </w:pPr>
      <w:r w:rsidRPr="00176FA8">
        <w:rPr>
          <w:rFonts w:ascii="Arial" w:hAnsi="Arial" w:cs="Arial"/>
          <w:b w:val="0"/>
          <w:spacing w:val="20"/>
          <w:sz w:val="24"/>
          <w:szCs w:val="24"/>
        </w:rPr>
        <w:t>Таблица</w:t>
      </w:r>
      <w:r w:rsidRPr="00176FA8">
        <w:rPr>
          <w:rFonts w:ascii="Arial" w:hAnsi="Arial" w:cs="Arial"/>
          <w:b w:val="0"/>
          <w:spacing w:val="-5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4</w:t>
      </w:r>
      <w:r w:rsidRPr="00176FA8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–</w:t>
      </w:r>
      <w:r w:rsidRPr="00176FA8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Параметры</w:t>
      </w:r>
      <w:r w:rsidRPr="00176FA8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импульса</w:t>
      </w:r>
      <w:r w:rsidRPr="00176FA8">
        <w:rPr>
          <w:rFonts w:ascii="Arial" w:hAnsi="Arial" w:cs="Arial"/>
          <w:b w:val="0"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медленного</w:t>
      </w:r>
      <w:r w:rsidRPr="00176FA8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переходного</w:t>
      </w:r>
      <w:r w:rsidRPr="00176FA8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режима</w:t>
      </w:r>
      <w:r w:rsidRPr="00176FA8">
        <w:rPr>
          <w:rFonts w:ascii="Arial" w:hAnsi="Arial" w:cs="Arial"/>
          <w:b w:val="0"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–</w:t>
      </w:r>
    </w:p>
    <w:p w:rsidR="00155C9F" w:rsidRPr="00176FA8" w:rsidRDefault="00155C9F" w:rsidP="00176FA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176FA8">
        <w:rPr>
          <w:rFonts w:ascii="Arial" w:hAnsi="Arial" w:cs="Arial"/>
          <w:sz w:val="24"/>
          <w:szCs w:val="24"/>
        </w:rPr>
        <w:t>Положительный</w:t>
      </w:r>
      <w:r w:rsidRPr="00176FA8">
        <w:rPr>
          <w:rFonts w:ascii="Arial" w:hAnsi="Arial" w:cs="Arial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2a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04"/>
        <w:gridCol w:w="5240"/>
      </w:tblGrid>
      <w:tr w:rsidR="00155C9F" w:rsidRPr="00155C9F" w:rsidTr="00176FA8">
        <w:trPr>
          <w:trHeight w:val="321"/>
        </w:trPr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5C9F">
              <w:rPr>
                <w:rFonts w:ascii="Arial" w:hAnsi="Arial" w:cs="Arial"/>
                <w:b/>
                <w:sz w:val="24"/>
                <w:szCs w:val="24"/>
              </w:rPr>
              <w:t>Параметры</w:t>
            </w:r>
          </w:p>
        </w:tc>
      </w:tr>
      <w:tr w:rsidR="00155C9F" w:rsidRPr="00155C9F" w:rsidTr="00176FA8">
        <w:trPr>
          <w:trHeight w:val="642"/>
        </w:trPr>
        <w:tc>
          <w:tcPr>
            <w:tcW w:w="2196" w:type="pct"/>
            <w:tcBorders>
              <w:top w:val="double" w:sz="4" w:space="0" w:color="auto"/>
            </w:tcBorders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U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2804" w:type="pct"/>
            <w:tcBorders>
              <w:top w:val="double" w:sz="4" w:space="0" w:color="auto"/>
            </w:tcBorders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Должно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быть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указано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плане</w:t>
            </w:r>
          </w:p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испытаний</w:t>
            </w:r>
          </w:p>
        </w:tc>
      </w:tr>
      <w:tr w:rsidR="00155C9F" w:rsidRPr="00155C9F" w:rsidTr="00176FA8">
        <w:trPr>
          <w:trHeight w:val="323"/>
        </w:trPr>
        <w:tc>
          <w:tcPr>
            <w:tcW w:w="2196" w:type="pct"/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r</w:t>
            </w:r>
          </w:p>
        </w:tc>
        <w:tc>
          <w:tcPr>
            <w:tcW w:w="2804" w:type="pct"/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C9F" w:rsidRPr="00155C9F" w:rsidTr="00176FA8">
        <w:trPr>
          <w:trHeight w:val="321"/>
        </w:trPr>
        <w:tc>
          <w:tcPr>
            <w:tcW w:w="2196" w:type="pct"/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d</w:t>
            </w:r>
          </w:p>
        </w:tc>
        <w:tc>
          <w:tcPr>
            <w:tcW w:w="2804" w:type="pct"/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0,05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мс</w:t>
            </w:r>
          </w:p>
        </w:tc>
      </w:tr>
      <w:tr w:rsidR="00155C9F" w:rsidRPr="00155C9F" w:rsidTr="00176FA8">
        <w:trPr>
          <w:trHeight w:val="321"/>
        </w:trPr>
        <w:tc>
          <w:tcPr>
            <w:tcW w:w="2196" w:type="pct"/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2804" w:type="pct"/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от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0,2 до 5 с</w:t>
            </w:r>
          </w:p>
        </w:tc>
      </w:tr>
      <w:tr w:rsidR="00155C9F" w:rsidRPr="00155C9F" w:rsidTr="00176FA8">
        <w:trPr>
          <w:trHeight w:val="323"/>
        </w:trPr>
        <w:tc>
          <w:tcPr>
            <w:tcW w:w="2196" w:type="pct"/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R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2804" w:type="pct"/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2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Ом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lastRenderedPageBreak/>
        <w:drawing>
          <wp:anchor distT="0" distB="0" distL="0" distR="0" simplePos="0" relativeHeight="251668480" behindDoc="0" locked="0" layoutInCell="1" allowOverlap="1" wp14:anchorId="3CD89EAA" wp14:editId="5D4BBF97">
            <wp:simplePos x="0" y="0"/>
            <wp:positionH relativeFrom="page">
              <wp:posOffset>1608924</wp:posOffset>
            </wp:positionH>
            <wp:positionV relativeFrom="paragraph">
              <wp:posOffset>84190</wp:posOffset>
            </wp:positionV>
            <wp:extent cx="4093674" cy="2482500"/>
            <wp:effectExtent l="0" t="0" r="0" b="0"/>
            <wp:wrapTopAndBottom/>
            <wp:docPr id="6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3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3674" cy="248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913" w:type="dxa"/>
        <w:tblLayout w:type="fixed"/>
        <w:tblLook w:val="01E0" w:firstRow="1" w:lastRow="1" w:firstColumn="1" w:lastColumn="1" w:noHBand="0" w:noVBand="0"/>
      </w:tblPr>
      <w:tblGrid>
        <w:gridCol w:w="1199"/>
        <w:gridCol w:w="3543"/>
      </w:tblGrid>
      <w:tr w:rsidR="00155C9F" w:rsidRPr="00176FA8" w:rsidTr="00176FA8">
        <w:trPr>
          <w:trHeight w:val="270"/>
        </w:trPr>
        <w:tc>
          <w:tcPr>
            <w:tcW w:w="4742" w:type="dxa"/>
            <w:gridSpan w:val="2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Условные</w:t>
            </w:r>
            <w:r w:rsidRPr="00176F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обозначения</w:t>
            </w:r>
          </w:p>
        </w:tc>
      </w:tr>
      <w:tr w:rsidR="00155C9F" w:rsidRPr="00176FA8" w:rsidTr="00176FA8">
        <w:trPr>
          <w:trHeight w:val="276"/>
        </w:trPr>
        <w:tc>
          <w:tcPr>
            <w:tcW w:w="1199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ind w:firstLine="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543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время</w:t>
            </w:r>
          </w:p>
        </w:tc>
      </w:tr>
      <w:tr w:rsidR="00155C9F" w:rsidRPr="00176FA8" w:rsidTr="00176FA8">
        <w:trPr>
          <w:trHeight w:val="270"/>
        </w:trPr>
        <w:tc>
          <w:tcPr>
            <w:tcW w:w="1199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ind w:firstLine="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w w:val="99"/>
                <w:sz w:val="20"/>
                <w:szCs w:val="20"/>
              </w:rPr>
              <w:t>U</w:t>
            </w:r>
          </w:p>
        </w:tc>
        <w:tc>
          <w:tcPr>
            <w:tcW w:w="3543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напряжение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в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вольтах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76FA8" w:rsidRDefault="00155C9F" w:rsidP="00B46401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176FA8">
        <w:rPr>
          <w:rFonts w:ascii="Arial" w:hAnsi="Arial" w:cs="Arial"/>
          <w:spacing w:val="20"/>
          <w:sz w:val="20"/>
          <w:szCs w:val="20"/>
        </w:rPr>
        <w:t>Примечание</w:t>
      </w:r>
      <w:r w:rsidRPr="00176FA8">
        <w:rPr>
          <w:rFonts w:ascii="Arial" w:hAnsi="Arial" w:cs="Arial"/>
          <w:spacing w:val="-3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-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Параметры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приведены</w:t>
      </w:r>
      <w:r w:rsidRPr="00176FA8">
        <w:rPr>
          <w:rFonts w:ascii="Arial" w:hAnsi="Arial" w:cs="Arial"/>
          <w:spacing w:val="-1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в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таблице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5.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155C9F" w:rsidP="00176FA8">
      <w:pPr>
        <w:pStyle w:val="1"/>
        <w:ind w:left="0" w:firstLine="567"/>
        <w:rPr>
          <w:rFonts w:ascii="Arial" w:hAnsi="Arial" w:cs="Arial"/>
          <w:b w:val="0"/>
          <w:sz w:val="24"/>
          <w:szCs w:val="24"/>
        </w:rPr>
      </w:pPr>
      <w:r w:rsidRPr="00176FA8">
        <w:rPr>
          <w:rFonts w:ascii="Arial" w:hAnsi="Arial" w:cs="Arial"/>
          <w:b w:val="0"/>
          <w:sz w:val="24"/>
          <w:szCs w:val="24"/>
        </w:rPr>
        <w:t>Рисунок 9 – Импульс медленного переходного режима – Отрицательный</w:t>
      </w:r>
      <w:r w:rsidRPr="00176FA8">
        <w:rPr>
          <w:rFonts w:ascii="Arial" w:hAnsi="Arial" w:cs="Arial"/>
          <w:b w:val="0"/>
          <w:spacing w:val="-67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2а</w:t>
      </w:r>
    </w:p>
    <w:p w:rsidR="00176FA8" w:rsidRPr="00176FA8" w:rsidRDefault="00176FA8" w:rsidP="00176FA8">
      <w:pPr>
        <w:pStyle w:val="1"/>
        <w:ind w:left="0" w:firstLine="567"/>
        <w:rPr>
          <w:rFonts w:ascii="Arial" w:hAnsi="Arial" w:cs="Arial"/>
          <w:b w:val="0"/>
          <w:sz w:val="24"/>
          <w:szCs w:val="24"/>
        </w:rPr>
      </w:pPr>
    </w:p>
    <w:p w:rsidR="00155C9F" w:rsidRPr="00176FA8" w:rsidRDefault="00155C9F" w:rsidP="00176FA8">
      <w:pPr>
        <w:jc w:val="center"/>
        <w:rPr>
          <w:rFonts w:ascii="Arial" w:hAnsi="Arial" w:cs="Arial"/>
          <w:sz w:val="24"/>
          <w:szCs w:val="24"/>
        </w:rPr>
      </w:pPr>
      <w:r w:rsidRPr="00176FA8">
        <w:rPr>
          <w:rFonts w:ascii="Arial" w:hAnsi="Arial" w:cs="Arial"/>
          <w:spacing w:val="20"/>
          <w:sz w:val="24"/>
          <w:szCs w:val="24"/>
        </w:rPr>
        <w:t>Таблица</w:t>
      </w:r>
      <w:r w:rsidRPr="00176FA8">
        <w:rPr>
          <w:rFonts w:ascii="Arial" w:hAnsi="Arial" w:cs="Arial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5</w:t>
      </w:r>
      <w:r w:rsidRPr="00176FA8">
        <w:rPr>
          <w:rFonts w:ascii="Arial" w:hAnsi="Arial" w:cs="Arial"/>
          <w:spacing w:val="-2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–</w:t>
      </w:r>
      <w:r w:rsidRPr="00176FA8">
        <w:rPr>
          <w:rFonts w:ascii="Arial" w:hAnsi="Arial" w:cs="Arial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Параметры</w:t>
      </w:r>
      <w:r w:rsidRPr="00176FA8">
        <w:rPr>
          <w:rFonts w:ascii="Arial" w:hAnsi="Arial" w:cs="Arial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импульса</w:t>
      </w:r>
      <w:r w:rsidRPr="00176FA8">
        <w:rPr>
          <w:rFonts w:ascii="Arial" w:hAnsi="Arial" w:cs="Arial"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медленного</w:t>
      </w:r>
      <w:r w:rsidRPr="00176FA8">
        <w:rPr>
          <w:rFonts w:ascii="Arial" w:hAnsi="Arial" w:cs="Arial"/>
          <w:spacing w:val="-2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переходного</w:t>
      </w:r>
      <w:r w:rsidRPr="00176FA8">
        <w:rPr>
          <w:rFonts w:ascii="Arial" w:hAnsi="Arial" w:cs="Arial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режима</w:t>
      </w:r>
      <w:r w:rsidRPr="00176FA8">
        <w:rPr>
          <w:rFonts w:ascii="Arial" w:hAnsi="Arial" w:cs="Arial"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sz w:val="24"/>
          <w:szCs w:val="24"/>
        </w:rPr>
        <w:t>–</w:t>
      </w:r>
    </w:p>
    <w:p w:rsidR="00155C9F" w:rsidRPr="00176FA8" w:rsidRDefault="00155C9F" w:rsidP="00176FA8">
      <w:pPr>
        <w:pStyle w:val="1"/>
        <w:ind w:left="0"/>
        <w:jc w:val="both"/>
        <w:rPr>
          <w:rFonts w:ascii="Arial" w:hAnsi="Arial" w:cs="Arial"/>
          <w:b w:val="0"/>
          <w:sz w:val="24"/>
          <w:szCs w:val="24"/>
        </w:rPr>
      </w:pPr>
      <w:r w:rsidRPr="00176FA8">
        <w:rPr>
          <w:rFonts w:ascii="Arial" w:hAnsi="Arial" w:cs="Arial"/>
          <w:b w:val="0"/>
          <w:sz w:val="24"/>
          <w:szCs w:val="24"/>
        </w:rPr>
        <w:t>Отрицательный</w:t>
      </w:r>
      <w:r w:rsidRPr="00176FA8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2а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11"/>
        <w:gridCol w:w="5733"/>
      </w:tblGrid>
      <w:tr w:rsidR="00155C9F" w:rsidRPr="00155C9F" w:rsidTr="00176FA8">
        <w:trPr>
          <w:trHeight w:val="321"/>
        </w:trPr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5C9F">
              <w:rPr>
                <w:rFonts w:ascii="Arial" w:hAnsi="Arial" w:cs="Arial"/>
                <w:b/>
                <w:sz w:val="24"/>
                <w:szCs w:val="24"/>
              </w:rPr>
              <w:t>Параметры</w:t>
            </w:r>
          </w:p>
        </w:tc>
      </w:tr>
      <w:tr w:rsidR="00155C9F" w:rsidRPr="00155C9F" w:rsidTr="00176FA8">
        <w:trPr>
          <w:trHeight w:val="181"/>
        </w:trPr>
        <w:tc>
          <w:tcPr>
            <w:tcW w:w="1932" w:type="pct"/>
            <w:tcBorders>
              <w:top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U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3068" w:type="pct"/>
            <w:tcBorders>
              <w:top w:val="double" w:sz="4" w:space="0" w:color="auto"/>
            </w:tcBorders>
          </w:tcPr>
          <w:p w:rsidR="00155C9F" w:rsidRPr="00155C9F" w:rsidRDefault="00155C9F" w:rsidP="00176FA8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Должно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быть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указано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76FA8">
              <w:rPr>
                <w:rFonts w:ascii="Arial" w:hAnsi="Arial" w:cs="Arial"/>
                <w:sz w:val="24"/>
                <w:szCs w:val="24"/>
              </w:rPr>
              <w:t>плане</w:t>
            </w:r>
            <w:r w:rsidR="00176FA8">
              <w:rPr>
                <w:rFonts w:ascii="Arial" w:hAnsi="Arial" w:cs="Arial"/>
                <w:sz w:val="24"/>
                <w:szCs w:val="24"/>
                <w:lang w:val="ru-RU"/>
              </w:rPr>
              <w:t>т</w:t>
            </w:r>
            <w:r w:rsidRPr="00155C9F">
              <w:rPr>
                <w:rFonts w:ascii="Arial" w:hAnsi="Arial" w:cs="Arial"/>
                <w:sz w:val="24"/>
                <w:szCs w:val="24"/>
              </w:rPr>
              <w:t>испытаний</w:t>
            </w:r>
          </w:p>
        </w:tc>
      </w:tr>
      <w:tr w:rsidR="00155C9F" w:rsidRPr="00155C9F" w:rsidTr="00176FA8">
        <w:trPr>
          <w:trHeight w:val="323"/>
        </w:trPr>
        <w:tc>
          <w:tcPr>
            <w:tcW w:w="1932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r</w:t>
            </w:r>
          </w:p>
        </w:tc>
        <w:tc>
          <w:tcPr>
            <w:tcW w:w="306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C9F" w:rsidRPr="00155C9F" w:rsidTr="00176FA8">
        <w:trPr>
          <w:trHeight w:val="321"/>
        </w:trPr>
        <w:tc>
          <w:tcPr>
            <w:tcW w:w="1932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d</w:t>
            </w:r>
          </w:p>
        </w:tc>
        <w:tc>
          <w:tcPr>
            <w:tcW w:w="306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0,05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мс</w:t>
            </w:r>
          </w:p>
        </w:tc>
      </w:tr>
      <w:tr w:rsidR="00155C9F" w:rsidRPr="00155C9F" w:rsidTr="00176FA8">
        <w:trPr>
          <w:trHeight w:val="321"/>
        </w:trPr>
        <w:tc>
          <w:tcPr>
            <w:tcW w:w="1932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306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от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0,2 до 5 с</w:t>
            </w:r>
          </w:p>
        </w:tc>
      </w:tr>
      <w:tr w:rsidR="00155C9F" w:rsidRPr="00155C9F" w:rsidTr="00176FA8">
        <w:trPr>
          <w:trHeight w:val="323"/>
        </w:trPr>
        <w:tc>
          <w:tcPr>
            <w:tcW w:w="1932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R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306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2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Ом</w:t>
            </w:r>
          </w:p>
        </w:tc>
      </w:tr>
    </w:tbl>
    <w:p w:rsidR="00155C9F" w:rsidRDefault="00155C9F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76FA8" w:rsidRDefault="00176FA8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176FA8">
      <w:pPr>
        <w:pStyle w:val="a5"/>
        <w:numPr>
          <w:ilvl w:val="2"/>
          <w:numId w:val="29"/>
        </w:numPr>
        <w:tabs>
          <w:tab w:val="left" w:pos="1670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155C9F">
        <w:rPr>
          <w:rFonts w:ascii="Arial" w:hAnsi="Arial" w:cs="Arial"/>
          <w:b/>
          <w:sz w:val="24"/>
          <w:szCs w:val="24"/>
        </w:rPr>
        <w:t>Испытание</w:t>
      </w:r>
      <w:r w:rsidRPr="00155C9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импульсов</w:t>
      </w:r>
      <w:r w:rsidRPr="00155C9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быстрого</w:t>
      </w:r>
      <w:r w:rsidRPr="00155C9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переходного</w:t>
      </w:r>
      <w:r w:rsidRPr="00155C9F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режима</w:t>
      </w:r>
      <w:r w:rsidRPr="00155C9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3a</w:t>
      </w:r>
      <w:r w:rsidRPr="00155C9F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и</w:t>
      </w:r>
      <w:r w:rsidRPr="00155C9F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3b</w:t>
      </w:r>
    </w:p>
    <w:p w:rsidR="00176FA8" w:rsidRDefault="00176FA8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Испытания</w:t>
      </w:r>
      <w:r w:rsidRPr="00155C9F">
        <w:rPr>
          <w:rFonts w:ascii="Arial" w:hAnsi="Arial" w:cs="Arial"/>
          <w:spacing w:val="4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4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быстрого</w:t>
      </w:r>
      <w:r w:rsidRPr="00155C9F">
        <w:rPr>
          <w:rFonts w:ascii="Arial" w:hAnsi="Arial" w:cs="Arial"/>
          <w:spacing w:val="4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переходного</w:t>
      </w:r>
      <w:r w:rsidRPr="00155C9F">
        <w:rPr>
          <w:rFonts w:ascii="Arial" w:hAnsi="Arial" w:cs="Arial"/>
          <w:spacing w:val="4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режима</w:t>
      </w:r>
      <w:r w:rsidRPr="00155C9F">
        <w:rPr>
          <w:rFonts w:ascii="Arial" w:hAnsi="Arial" w:cs="Arial"/>
          <w:spacing w:val="4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это</w:t>
      </w:r>
      <w:r w:rsidRPr="00155C9F">
        <w:rPr>
          <w:rFonts w:ascii="Arial" w:hAnsi="Arial" w:cs="Arial"/>
          <w:spacing w:val="4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имитация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процессе,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возникающих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результате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переключения.</w:t>
      </w:r>
    </w:p>
    <w:p w:rsidR="00155C9F" w:rsidRPr="00155C9F" w:rsidRDefault="00176FA8" w:rsidP="00B46401">
      <w:pPr>
        <w:pStyle w:val="a3"/>
        <w:tabs>
          <w:tab w:val="left" w:pos="2837"/>
          <w:tab w:val="left" w:pos="4061"/>
          <w:tab w:val="left" w:pos="4483"/>
          <w:tab w:val="left" w:pos="5904"/>
          <w:tab w:val="left" w:pos="7019"/>
          <w:tab w:val="left" w:pos="8423"/>
          <w:tab w:val="left" w:pos="9577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Собственная емкость и индукция жгутов проводки влияют </w:t>
      </w:r>
      <w:r w:rsidR="00155C9F" w:rsidRPr="00155C9F">
        <w:rPr>
          <w:rFonts w:ascii="Arial" w:hAnsi="Arial" w:cs="Arial"/>
          <w:spacing w:val="-1"/>
          <w:sz w:val="24"/>
          <w:szCs w:val="24"/>
        </w:rPr>
        <w:t>на</w:t>
      </w:r>
      <w:r w:rsidR="00155C9F"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характеристики</w:t>
      </w:r>
      <w:r w:rsidR="00155C9F"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импульсов</w:t>
      </w:r>
      <w:r w:rsidR="00155C9F"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в</w:t>
      </w:r>
      <w:r w:rsidR="00155C9F"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переходном</w:t>
      </w:r>
      <w:r w:rsidR="00155C9F"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="00155C9F" w:rsidRPr="00155C9F">
        <w:rPr>
          <w:rFonts w:ascii="Arial" w:hAnsi="Arial" w:cs="Arial"/>
          <w:sz w:val="24"/>
          <w:szCs w:val="24"/>
        </w:rPr>
        <w:t>процессе.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Формы</w:t>
      </w:r>
      <w:r w:rsidRPr="00155C9F">
        <w:rPr>
          <w:rFonts w:ascii="Arial" w:hAnsi="Arial" w:cs="Arial"/>
          <w:spacing w:val="2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2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параметры</w:t>
      </w:r>
      <w:r w:rsidRPr="00155C9F">
        <w:rPr>
          <w:rFonts w:ascii="Arial" w:hAnsi="Arial" w:cs="Arial"/>
          <w:spacing w:val="2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2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2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2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  <w:r w:rsidRPr="00155C9F">
        <w:rPr>
          <w:rFonts w:ascii="Arial" w:hAnsi="Arial" w:cs="Arial"/>
          <w:spacing w:val="2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2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10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 рисунке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11.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lastRenderedPageBreak/>
        <w:drawing>
          <wp:anchor distT="0" distB="0" distL="0" distR="0" simplePos="0" relativeHeight="251669504" behindDoc="0" locked="0" layoutInCell="1" allowOverlap="1" wp14:anchorId="3E01E9E9" wp14:editId="6A775241">
            <wp:simplePos x="0" y="0"/>
            <wp:positionH relativeFrom="page">
              <wp:posOffset>1654912</wp:posOffset>
            </wp:positionH>
            <wp:positionV relativeFrom="paragraph">
              <wp:posOffset>205693</wp:posOffset>
            </wp:positionV>
            <wp:extent cx="4472676" cy="2850356"/>
            <wp:effectExtent l="0" t="0" r="0" b="0"/>
            <wp:wrapTopAndBottom/>
            <wp:docPr id="6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4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2676" cy="2850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196" w:type="dxa"/>
        <w:tblLayout w:type="fixed"/>
        <w:tblLook w:val="01E0" w:firstRow="1" w:lastRow="1" w:firstColumn="1" w:lastColumn="1" w:noHBand="0" w:noVBand="0"/>
      </w:tblPr>
      <w:tblGrid>
        <w:gridCol w:w="1057"/>
        <w:gridCol w:w="4678"/>
      </w:tblGrid>
      <w:tr w:rsidR="00155C9F" w:rsidRPr="00176FA8" w:rsidTr="00176FA8">
        <w:trPr>
          <w:trHeight w:val="270"/>
        </w:trPr>
        <w:tc>
          <w:tcPr>
            <w:tcW w:w="5735" w:type="dxa"/>
            <w:gridSpan w:val="2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Условные</w:t>
            </w:r>
            <w:r w:rsidRPr="00176F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обозначения</w:t>
            </w:r>
          </w:p>
        </w:tc>
      </w:tr>
      <w:tr w:rsidR="00155C9F" w:rsidRPr="00176FA8" w:rsidTr="00176FA8">
        <w:trPr>
          <w:trHeight w:val="275"/>
        </w:trPr>
        <w:tc>
          <w:tcPr>
            <w:tcW w:w="1057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ind w:firstLine="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78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время</w:t>
            </w:r>
          </w:p>
        </w:tc>
      </w:tr>
      <w:tr w:rsidR="00155C9F" w:rsidRPr="00176FA8" w:rsidTr="00176FA8">
        <w:trPr>
          <w:trHeight w:val="270"/>
        </w:trPr>
        <w:tc>
          <w:tcPr>
            <w:tcW w:w="1057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ind w:firstLine="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w w:val="99"/>
                <w:sz w:val="20"/>
                <w:szCs w:val="20"/>
              </w:rPr>
              <w:t>U</w:t>
            </w:r>
          </w:p>
        </w:tc>
        <w:tc>
          <w:tcPr>
            <w:tcW w:w="4678" w:type="dxa"/>
          </w:tcPr>
          <w:p w:rsidR="00155C9F" w:rsidRPr="00176FA8" w:rsidRDefault="00155C9F" w:rsidP="00176FA8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напряжение</w:t>
            </w:r>
            <w:r w:rsidRPr="00176F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в</w:t>
            </w:r>
            <w:r w:rsidRPr="00176F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вольтах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76FA8" w:rsidRDefault="00155C9F" w:rsidP="00B46401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176FA8">
        <w:rPr>
          <w:rFonts w:ascii="Arial" w:hAnsi="Arial" w:cs="Arial"/>
          <w:spacing w:val="20"/>
          <w:sz w:val="20"/>
          <w:szCs w:val="20"/>
        </w:rPr>
        <w:t>Примечание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-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Параметры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приведены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в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таблице</w:t>
      </w:r>
      <w:r w:rsidRPr="00176FA8">
        <w:rPr>
          <w:rFonts w:ascii="Arial" w:hAnsi="Arial" w:cs="Arial"/>
          <w:spacing w:val="-1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6.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76FA8" w:rsidRDefault="00155C9F" w:rsidP="00B46401">
      <w:pPr>
        <w:pStyle w:val="1"/>
        <w:spacing w:after="3"/>
        <w:ind w:left="0" w:firstLine="567"/>
        <w:jc w:val="both"/>
        <w:rPr>
          <w:rFonts w:ascii="Arial" w:hAnsi="Arial" w:cs="Arial"/>
          <w:b w:val="0"/>
          <w:spacing w:val="1"/>
          <w:sz w:val="24"/>
          <w:szCs w:val="24"/>
        </w:rPr>
      </w:pPr>
      <w:r w:rsidRPr="00176FA8">
        <w:rPr>
          <w:rFonts w:ascii="Arial" w:hAnsi="Arial" w:cs="Arial"/>
          <w:b w:val="0"/>
          <w:sz w:val="24"/>
          <w:szCs w:val="24"/>
        </w:rPr>
        <w:t>Рисунок 10 – Импульс быстрого переходного режима 3а</w:t>
      </w:r>
      <w:r w:rsidRPr="00176FA8">
        <w:rPr>
          <w:rFonts w:ascii="Arial" w:hAnsi="Arial" w:cs="Arial"/>
          <w:b w:val="0"/>
          <w:spacing w:val="1"/>
          <w:sz w:val="24"/>
          <w:szCs w:val="24"/>
        </w:rPr>
        <w:t xml:space="preserve"> </w:t>
      </w:r>
    </w:p>
    <w:p w:rsidR="00176FA8" w:rsidRDefault="00176FA8" w:rsidP="00B46401">
      <w:pPr>
        <w:pStyle w:val="1"/>
        <w:spacing w:after="3"/>
        <w:ind w:left="0" w:firstLine="567"/>
        <w:jc w:val="both"/>
        <w:rPr>
          <w:rFonts w:ascii="Arial" w:hAnsi="Arial" w:cs="Arial"/>
          <w:b w:val="0"/>
          <w:spacing w:val="1"/>
          <w:sz w:val="24"/>
          <w:szCs w:val="24"/>
        </w:rPr>
      </w:pPr>
    </w:p>
    <w:p w:rsidR="00176FA8" w:rsidRDefault="00176FA8" w:rsidP="00B46401">
      <w:pPr>
        <w:pStyle w:val="1"/>
        <w:spacing w:after="3"/>
        <w:ind w:left="0" w:firstLine="567"/>
        <w:jc w:val="both"/>
        <w:rPr>
          <w:rFonts w:ascii="Arial" w:hAnsi="Arial" w:cs="Arial"/>
          <w:b w:val="0"/>
          <w:spacing w:val="1"/>
          <w:sz w:val="24"/>
          <w:szCs w:val="24"/>
        </w:rPr>
      </w:pPr>
    </w:p>
    <w:p w:rsidR="00155C9F" w:rsidRPr="00176FA8" w:rsidRDefault="00155C9F" w:rsidP="00B46401">
      <w:pPr>
        <w:pStyle w:val="1"/>
        <w:spacing w:after="3"/>
        <w:ind w:left="0" w:firstLine="567"/>
        <w:jc w:val="both"/>
        <w:rPr>
          <w:rFonts w:ascii="Arial" w:hAnsi="Arial" w:cs="Arial"/>
          <w:b w:val="0"/>
          <w:sz w:val="24"/>
          <w:szCs w:val="24"/>
        </w:rPr>
      </w:pPr>
      <w:r w:rsidRPr="00176FA8">
        <w:rPr>
          <w:rFonts w:ascii="Arial" w:hAnsi="Arial" w:cs="Arial"/>
          <w:b w:val="0"/>
          <w:sz w:val="24"/>
          <w:szCs w:val="24"/>
        </w:rPr>
        <w:t>Таблица</w:t>
      </w:r>
      <w:r w:rsidRPr="00176FA8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6</w:t>
      </w:r>
      <w:r w:rsidRPr="00176FA8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–</w:t>
      </w:r>
      <w:r w:rsidRPr="00176FA8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Параметры</w:t>
      </w:r>
      <w:r w:rsidRPr="00176FA8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импульса</w:t>
      </w:r>
      <w:r w:rsidRPr="00176FA8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быстрого</w:t>
      </w:r>
      <w:r w:rsidRPr="00176FA8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переходного</w:t>
      </w:r>
      <w:r w:rsidRPr="00176FA8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режима</w:t>
      </w:r>
      <w:r w:rsidRPr="00176FA8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3а</w:t>
      </w:r>
    </w:p>
    <w:p w:rsidR="00176FA8" w:rsidRPr="00155C9F" w:rsidRDefault="00176FA8" w:rsidP="00B46401">
      <w:pPr>
        <w:pStyle w:val="1"/>
        <w:spacing w:after="3"/>
        <w:ind w:left="0"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73"/>
        <w:gridCol w:w="3624"/>
        <w:gridCol w:w="3547"/>
      </w:tblGrid>
      <w:tr w:rsidR="00155C9F" w:rsidRPr="00155C9F" w:rsidTr="00176FA8">
        <w:trPr>
          <w:trHeight w:val="321"/>
        </w:trPr>
        <w:tc>
          <w:tcPr>
            <w:tcW w:w="1163" w:type="pct"/>
            <w:tcBorders>
              <w:bottom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Параметры</w:t>
            </w:r>
          </w:p>
        </w:tc>
        <w:tc>
          <w:tcPr>
            <w:tcW w:w="1939" w:type="pct"/>
            <w:tcBorders>
              <w:bottom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Система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12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1898" w:type="pct"/>
            <w:tcBorders>
              <w:bottom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Система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24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</w:t>
            </w:r>
          </w:p>
        </w:tc>
      </w:tr>
      <w:tr w:rsidR="00155C9F" w:rsidRPr="00155C9F" w:rsidTr="00176FA8">
        <w:trPr>
          <w:trHeight w:val="321"/>
        </w:trPr>
        <w:tc>
          <w:tcPr>
            <w:tcW w:w="1163" w:type="pct"/>
            <w:tcBorders>
              <w:top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U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1939" w:type="pct"/>
            <w:tcBorders>
              <w:top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См.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таблицу</w:t>
            </w:r>
            <w:r w:rsidRPr="00155C9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В.1</w:t>
            </w:r>
          </w:p>
        </w:tc>
        <w:tc>
          <w:tcPr>
            <w:tcW w:w="1898" w:type="pct"/>
            <w:tcBorders>
              <w:top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См.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таблицу</w:t>
            </w:r>
            <w:r w:rsidRPr="00155C9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В.2</w:t>
            </w:r>
          </w:p>
        </w:tc>
      </w:tr>
      <w:tr w:rsidR="00155C9F" w:rsidRPr="00155C9F" w:rsidTr="00176FA8">
        <w:trPr>
          <w:trHeight w:val="323"/>
        </w:trPr>
        <w:tc>
          <w:tcPr>
            <w:tcW w:w="116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r</w:t>
            </w:r>
          </w:p>
        </w:tc>
        <w:tc>
          <w:tcPr>
            <w:tcW w:w="1939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(5±1,5)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нс</w:t>
            </w:r>
          </w:p>
        </w:tc>
        <w:tc>
          <w:tcPr>
            <w:tcW w:w="189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(5±1,5)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нм</w:t>
            </w:r>
          </w:p>
        </w:tc>
      </w:tr>
      <w:tr w:rsidR="00155C9F" w:rsidRPr="00155C9F" w:rsidTr="00176FA8">
        <w:trPr>
          <w:trHeight w:val="321"/>
        </w:trPr>
        <w:tc>
          <w:tcPr>
            <w:tcW w:w="116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d</w:t>
            </w:r>
          </w:p>
        </w:tc>
        <w:tc>
          <w:tcPr>
            <w:tcW w:w="1939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(0,15±0,045)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мкс</w:t>
            </w:r>
          </w:p>
        </w:tc>
        <w:tc>
          <w:tcPr>
            <w:tcW w:w="189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(0,15±0,045)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мкс</w:t>
            </w:r>
          </w:p>
        </w:tc>
      </w:tr>
      <w:tr w:rsidR="00155C9F" w:rsidRPr="00155C9F" w:rsidTr="00176FA8">
        <w:trPr>
          <w:trHeight w:val="321"/>
        </w:trPr>
        <w:tc>
          <w:tcPr>
            <w:tcW w:w="116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939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100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мкс</w:t>
            </w:r>
          </w:p>
        </w:tc>
        <w:tc>
          <w:tcPr>
            <w:tcW w:w="189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100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мкс</w:t>
            </w:r>
          </w:p>
        </w:tc>
      </w:tr>
      <w:tr w:rsidR="00155C9F" w:rsidRPr="00155C9F" w:rsidTr="00176FA8">
        <w:trPr>
          <w:trHeight w:val="323"/>
        </w:trPr>
        <w:tc>
          <w:tcPr>
            <w:tcW w:w="116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939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мс</w:t>
            </w:r>
          </w:p>
        </w:tc>
        <w:tc>
          <w:tcPr>
            <w:tcW w:w="189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мс</w:t>
            </w:r>
          </w:p>
        </w:tc>
      </w:tr>
      <w:tr w:rsidR="00155C9F" w:rsidRPr="00155C9F" w:rsidTr="00176FA8">
        <w:trPr>
          <w:trHeight w:val="321"/>
        </w:trPr>
        <w:tc>
          <w:tcPr>
            <w:tcW w:w="116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939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90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мс</w:t>
            </w:r>
          </w:p>
        </w:tc>
        <w:tc>
          <w:tcPr>
            <w:tcW w:w="189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90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мс</w:t>
            </w:r>
          </w:p>
        </w:tc>
      </w:tr>
      <w:tr w:rsidR="00155C9F" w:rsidRPr="00155C9F" w:rsidTr="00176FA8">
        <w:trPr>
          <w:trHeight w:val="323"/>
        </w:trPr>
        <w:tc>
          <w:tcPr>
            <w:tcW w:w="116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R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1939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50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Ом</w:t>
            </w:r>
          </w:p>
        </w:tc>
        <w:tc>
          <w:tcPr>
            <w:tcW w:w="1898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50 Ом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E9B73CE" wp14:editId="2CB6B121">
            <wp:extent cx="4100599" cy="2747200"/>
            <wp:effectExtent l="0" t="0" r="0" b="0"/>
            <wp:docPr id="6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0599" cy="27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spacing w:after="1"/>
        <w:ind w:firstLine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913" w:type="dxa"/>
        <w:tblLayout w:type="fixed"/>
        <w:tblLook w:val="01E0" w:firstRow="1" w:lastRow="1" w:firstColumn="1" w:lastColumn="1" w:noHBand="0" w:noVBand="0"/>
      </w:tblPr>
      <w:tblGrid>
        <w:gridCol w:w="1199"/>
        <w:gridCol w:w="5244"/>
      </w:tblGrid>
      <w:tr w:rsidR="00155C9F" w:rsidRPr="00176FA8" w:rsidTr="00176FA8">
        <w:trPr>
          <w:trHeight w:val="270"/>
        </w:trPr>
        <w:tc>
          <w:tcPr>
            <w:tcW w:w="6443" w:type="dxa"/>
            <w:gridSpan w:val="2"/>
          </w:tcPr>
          <w:p w:rsidR="00155C9F" w:rsidRPr="00176FA8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Условные</w:t>
            </w:r>
            <w:r w:rsidRPr="00176F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обозначения</w:t>
            </w:r>
          </w:p>
        </w:tc>
      </w:tr>
      <w:tr w:rsidR="00155C9F" w:rsidRPr="00176FA8" w:rsidTr="00176FA8">
        <w:trPr>
          <w:trHeight w:val="274"/>
        </w:trPr>
        <w:tc>
          <w:tcPr>
            <w:tcW w:w="1199" w:type="dxa"/>
          </w:tcPr>
          <w:p w:rsidR="00155C9F" w:rsidRPr="00176FA8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244" w:type="dxa"/>
          </w:tcPr>
          <w:p w:rsidR="00155C9F" w:rsidRPr="00176FA8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время</w:t>
            </w:r>
          </w:p>
        </w:tc>
      </w:tr>
      <w:tr w:rsidR="00155C9F" w:rsidRPr="00176FA8" w:rsidTr="00176FA8">
        <w:trPr>
          <w:trHeight w:val="269"/>
        </w:trPr>
        <w:tc>
          <w:tcPr>
            <w:tcW w:w="1199" w:type="dxa"/>
          </w:tcPr>
          <w:p w:rsidR="00155C9F" w:rsidRPr="00176FA8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w w:val="99"/>
                <w:sz w:val="20"/>
                <w:szCs w:val="20"/>
              </w:rPr>
              <w:t>U</w:t>
            </w:r>
          </w:p>
        </w:tc>
        <w:tc>
          <w:tcPr>
            <w:tcW w:w="5244" w:type="dxa"/>
          </w:tcPr>
          <w:p w:rsidR="00155C9F" w:rsidRPr="00176FA8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A8">
              <w:rPr>
                <w:rFonts w:ascii="Arial" w:hAnsi="Arial" w:cs="Arial"/>
                <w:sz w:val="20"/>
                <w:szCs w:val="20"/>
              </w:rPr>
              <w:t>-</w:t>
            </w:r>
            <w:r w:rsidRPr="00176F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напряжение</w:t>
            </w:r>
            <w:r w:rsidRPr="00176F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в</w:t>
            </w:r>
            <w:r w:rsidRPr="00176F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76FA8">
              <w:rPr>
                <w:rFonts w:ascii="Arial" w:hAnsi="Arial" w:cs="Arial"/>
                <w:sz w:val="20"/>
                <w:szCs w:val="20"/>
              </w:rPr>
              <w:t>вольтах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76FA8" w:rsidRDefault="00155C9F" w:rsidP="00B46401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176FA8">
        <w:rPr>
          <w:rFonts w:ascii="Arial" w:hAnsi="Arial" w:cs="Arial"/>
          <w:spacing w:val="20"/>
          <w:sz w:val="20"/>
          <w:szCs w:val="20"/>
        </w:rPr>
        <w:t>Примечание</w:t>
      </w:r>
      <w:r w:rsidRPr="00176FA8">
        <w:rPr>
          <w:rFonts w:ascii="Arial" w:hAnsi="Arial" w:cs="Arial"/>
          <w:spacing w:val="-3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-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Параметры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приведены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в</w:t>
      </w:r>
      <w:r w:rsidRPr="00176FA8">
        <w:rPr>
          <w:rFonts w:ascii="Arial" w:hAnsi="Arial" w:cs="Arial"/>
          <w:spacing w:val="-2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таблице</w:t>
      </w:r>
      <w:r w:rsidRPr="00176FA8">
        <w:rPr>
          <w:rFonts w:ascii="Arial" w:hAnsi="Arial" w:cs="Arial"/>
          <w:spacing w:val="-1"/>
          <w:sz w:val="20"/>
          <w:szCs w:val="20"/>
        </w:rPr>
        <w:t xml:space="preserve"> </w:t>
      </w:r>
      <w:r w:rsidRPr="00176FA8">
        <w:rPr>
          <w:rFonts w:ascii="Arial" w:hAnsi="Arial" w:cs="Arial"/>
          <w:sz w:val="20"/>
          <w:szCs w:val="20"/>
        </w:rPr>
        <w:t>7.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76FA8" w:rsidRDefault="00176FA8" w:rsidP="00B46401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176FA8" w:rsidRDefault="00155C9F" w:rsidP="00176FA8">
      <w:pPr>
        <w:pStyle w:val="1"/>
        <w:ind w:left="0" w:firstLine="567"/>
        <w:rPr>
          <w:rFonts w:ascii="Arial" w:hAnsi="Arial" w:cs="Arial"/>
          <w:b w:val="0"/>
          <w:spacing w:val="1"/>
          <w:sz w:val="24"/>
          <w:szCs w:val="24"/>
        </w:rPr>
      </w:pPr>
      <w:r w:rsidRPr="00176FA8">
        <w:rPr>
          <w:rFonts w:ascii="Arial" w:hAnsi="Arial" w:cs="Arial"/>
          <w:b w:val="0"/>
          <w:sz w:val="24"/>
          <w:szCs w:val="24"/>
        </w:rPr>
        <w:t>Рисунок 11 – Импульс быстрого переходного режима 3b</w:t>
      </w:r>
    </w:p>
    <w:p w:rsidR="00176FA8" w:rsidRDefault="00176FA8" w:rsidP="00B46401">
      <w:pPr>
        <w:pStyle w:val="1"/>
        <w:ind w:left="0" w:firstLine="567"/>
        <w:jc w:val="both"/>
        <w:rPr>
          <w:rFonts w:ascii="Arial" w:hAnsi="Arial" w:cs="Arial"/>
          <w:b w:val="0"/>
          <w:spacing w:val="1"/>
          <w:sz w:val="24"/>
          <w:szCs w:val="24"/>
        </w:rPr>
      </w:pPr>
    </w:p>
    <w:p w:rsidR="00176FA8" w:rsidRDefault="00176FA8" w:rsidP="00B46401">
      <w:pPr>
        <w:pStyle w:val="1"/>
        <w:ind w:left="0" w:firstLine="567"/>
        <w:jc w:val="both"/>
        <w:rPr>
          <w:rFonts w:ascii="Arial" w:hAnsi="Arial" w:cs="Arial"/>
          <w:b w:val="0"/>
          <w:spacing w:val="1"/>
          <w:sz w:val="24"/>
          <w:szCs w:val="24"/>
        </w:rPr>
      </w:pPr>
    </w:p>
    <w:p w:rsidR="00155C9F" w:rsidRPr="00176FA8" w:rsidRDefault="00155C9F" w:rsidP="00B46401">
      <w:pPr>
        <w:pStyle w:val="1"/>
        <w:ind w:left="0" w:firstLine="567"/>
        <w:jc w:val="both"/>
        <w:rPr>
          <w:rFonts w:ascii="Arial" w:hAnsi="Arial" w:cs="Arial"/>
          <w:b w:val="0"/>
          <w:sz w:val="24"/>
          <w:szCs w:val="24"/>
        </w:rPr>
      </w:pPr>
      <w:r w:rsidRPr="00176FA8">
        <w:rPr>
          <w:rFonts w:ascii="Arial" w:hAnsi="Arial" w:cs="Arial"/>
          <w:b w:val="0"/>
          <w:spacing w:val="20"/>
          <w:sz w:val="24"/>
          <w:szCs w:val="24"/>
        </w:rPr>
        <w:t>Таблица</w:t>
      </w:r>
      <w:r w:rsidRPr="00176FA8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7</w:t>
      </w:r>
      <w:r w:rsidRPr="00176FA8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–</w:t>
      </w:r>
      <w:r w:rsidRPr="00176FA8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Параметры</w:t>
      </w:r>
      <w:r w:rsidRPr="00176FA8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импульса</w:t>
      </w:r>
      <w:r w:rsidRPr="00176FA8">
        <w:rPr>
          <w:rFonts w:ascii="Arial" w:hAnsi="Arial" w:cs="Arial"/>
          <w:b w:val="0"/>
          <w:spacing w:val="-3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быстрого</w:t>
      </w:r>
      <w:r w:rsidRPr="00176FA8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переходного</w:t>
      </w:r>
      <w:r w:rsidRPr="00176FA8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режима</w:t>
      </w:r>
      <w:r w:rsidRPr="00176FA8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176FA8">
        <w:rPr>
          <w:rFonts w:ascii="Arial" w:hAnsi="Arial" w:cs="Arial"/>
          <w:b w:val="0"/>
          <w:sz w:val="24"/>
          <w:szCs w:val="24"/>
        </w:rPr>
        <w:t>3b</w:t>
      </w:r>
    </w:p>
    <w:p w:rsidR="00176FA8" w:rsidRPr="00155C9F" w:rsidRDefault="00176FA8" w:rsidP="00B46401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3401"/>
        <w:gridCol w:w="2835"/>
      </w:tblGrid>
      <w:tr w:rsidR="00155C9F" w:rsidRPr="00155C9F" w:rsidTr="007C6C5B">
        <w:trPr>
          <w:trHeight w:val="323"/>
        </w:trPr>
        <w:tc>
          <w:tcPr>
            <w:tcW w:w="3120" w:type="dxa"/>
            <w:tcBorders>
              <w:bottom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Параметры</w:t>
            </w:r>
          </w:p>
        </w:tc>
        <w:tc>
          <w:tcPr>
            <w:tcW w:w="3401" w:type="dxa"/>
            <w:tcBorders>
              <w:bottom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Система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12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Система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24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</w:t>
            </w:r>
          </w:p>
        </w:tc>
      </w:tr>
      <w:tr w:rsidR="00155C9F" w:rsidRPr="00155C9F" w:rsidTr="007C6C5B">
        <w:trPr>
          <w:trHeight w:val="321"/>
        </w:trPr>
        <w:tc>
          <w:tcPr>
            <w:tcW w:w="3120" w:type="dxa"/>
            <w:tcBorders>
              <w:top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U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3401" w:type="dxa"/>
            <w:tcBorders>
              <w:top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См.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таблицу</w:t>
            </w:r>
            <w:r w:rsidRPr="00155C9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В.1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См.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таблицу</w:t>
            </w:r>
            <w:r w:rsidRPr="00155C9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В.2</w:t>
            </w:r>
          </w:p>
        </w:tc>
      </w:tr>
      <w:tr w:rsidR="00155C9F" w:rsidRPr="00155C9F" w:rsidTr="00155C9F">
        <w:trPr>
          <w:trHeight w:val="321"/>
        </w:trPr>
        <w:tc>
          <w:tcPr>
            <w:tcW w:w="3120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r</w:t>
            </w:r>
          </w:p>
        </w:tc>
        <w:tc>
          <w:tcPr>
            <w:tcW w:w="3401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(5±1,5)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нс</w:t>
            </w:r>
          </w:p>
        </w:tc>
        <w:tc>
          <w:tcPr>
            <w:tcW w:w="2835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(5±1,5)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нс</w:t>
            </w:r>
          </w:p>
        </w:tc>
      </w:tr>
      <w:tr w:rsidR="00155C9F" w:rsidRPr="00155C9F" w:rsidTr="00155C9F">
        <w:trPr>
          <w:trHeight w:val="323"/>
        </w:trPr>
        <w:tc>
          <w:tcPr>
            <w:tcW w:w="3120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d</w:t>
            </w:r>
          </w:p>
        </w:tc>
        <w:tc>
          <w:tcPr>
            <w:tcW w:w="3401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(0,15±0,045)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мкс</w:t>
            </w:r>
          </w:p>
        </w:tc>
        <w:tc>
          <w:tcPr>
            <w:tcW w:w="2835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(0,15±0,045)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мкс</w:t>
            </w:r>
          </w:p>
        </w:tc>
      </w:tr>
      <w:tr w:rsidR="00155C9F" w:rsidRPr="00155C9F" w:rsidTr="00155C9F">
        <w:trPr>
          <w:trHeight w:val="321"/>
        </w:trPr>
        <w:tc>
          <w:tcPr>
            <w:tcW w:w="3120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3401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100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мкс</w:t>
            </w:r>
          </w:p>
        </w:tc>
        <w:tc>
          <w:tcPr>
            <w:tcW w:w="2835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100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мкс</w:t>
            </w:r>
          </w:p>
        </w:tc>
      </w:tr>
      <w:tr w:rsidR="00155C9F" w:rsidRPr="00155C9F" w:rsidTr="00155C9F">
        <w:trPr>
          <w:trHeight w:val="321"/>
        </w:trPr>
        <w:tc>
          <w:tcPr>
            <w:tcW w:w="3120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401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мс</w:t>
            </w:r>
          </w:p>
        </w:tc>
        <w:tc>
          <w:tcPr>
            <w:tcW w:w="2835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мс</w:t>
            </w:r>
          </w:p>
        </w:tc>
      </w:tr>
      <w:tr w:rsidR="00155C9F" w:rsidRPr="00155C9F" w:rsidTr="00155C9F">
        <w:trPr>
          <w:trHeight w:val="323"/>
        </w:trPr>
        <w:tc>
          <w:tcPr>
            <w:tcW w:w="3120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t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3401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90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мс</w:t>
            </w:r>
          </w:p>
        </w:tc>
        <w:tc>
          <w:tcPr>
            <w:tcW w:w="2835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90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мс</w:t>
            </w:r>
          </w:p>
        </w:tc>
      </w:tr>
      <w:tr w:rsidR="00155C9F" w:rsidRPr="00155C9F" w:rsidTr="00155C9F">
        <w:trPr>
          <w:trHeight w:val="321"/>
        </w:trPr>
        <w:tc>
          <w:tcPr>
            <w:tcW w:w="3120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R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3401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50 Ом</w:t>
            </w:r>
          </w:p>
        </w:tc>
        <w:tc>
          <w:tcPr>
            <w:tcW w:w="2835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50 Ом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Default="00155C9F" w:rsidP="00176FA8">
      <w:pPr>
        <w:pStyle w:val="a5"/>
        <w:numPr>
          <w:ilvl w:val="1"/>
          <w:numId w:val="29"/>
        </w:numPr>
        <w:tabs>
          <w:tab w:val="left" w:pos="1176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155C9F">
        <w:rPr>
          <w:rFonts w:ascii="Arial" w:hAnsi="Arial" w:cs="Arial"/>
          <w:b/>
          <w:sz w:val="24"/>
          <w:szCs w:val="24"/>
        </w:rPr>
        <w:t>Приспособления</w:t>
      </w:r>
      <w:r w:rsidRPr="00155C9F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емкостных</w:t>
      </w:r>
      <w:r w:rsidRPr="00155C9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клещей</w:t>
      </w:r>
      <w:r w:rsidRPr="00155C9F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связи</w:t>
      </w:r>
    </w:p>
    <w:p w:rsidR="007C6C5B" w:rsidRPr="00155C9F" w:rsidRDefault="007C6C5B" w:rsidP="007C6C5B">
      <w:pPr>
        <w:pStyle w:val="a5"/>
        <w:tabs>
          <w:tab w:val="left" w:pos="1176"/>
        </w:tabs>
        <w:ind w:left="567" w:firstLine="0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Емкостные</w:t>
      </w:r>
      <w:r w:rsidRPr="00155C9F">
        <w:rPr>
          <w:rFonts w:ascii="Arial" w:hAnsi="Arial" w:cs="Arial"/>
          <w:spacing w:val="4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клещи</w:t>
      </w:r>
      <w:r w:rsidRPr="00155C9F">
        <w:rPr>
          <w:rFonts w:ascii="Arial" w:hAnsi="Arial" w:cs="Arial"/>
          <w:spacing w:val="4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связи,</w:t>
      </w:r>
      <w:r w:rsidRPr="00155C9F">
        <w:rPr>
          <w:rFonts w:ascii="Arial" w:hAnsi="Arial" w:cs="Arial"/>
          <w:spacing w:val="4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показанные</w:t>
      </w:r>
      <w:r w:rsidRPr="00155C9F">
        <w:rPr>
          <w:rFonts w:ascii="Arial" w:hAnsi="Arial" w:cs="Arial"/>
          <w:spacing w:val="4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4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5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12,</w:t>
      </w:r>
      <w:r w:rsidRPr="00155C9F">
        <w:rPr>
          <w:rFonts w:ascii="Arial" w:hAnsi="Arial" w:cs="Arial"/>
          <w:spacing w:val="49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</w:t>
      </w:r>
      <w:r w:rsidRPr="00155C9F">
        <w:rPr>
          <w:rFonts w:ascii="Arial" w:hAnsi="Arial" w:cs="Arial"/>
          <w:spacing w:val="5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могут</w:t>
      </w:r>
      <w:r w:rsidRPr="00155C9F">
        <w:rPr>
          <w:rFonts w:ascii="Arial" w:hAnsi="Arial" w:cs="Arial"/>
          <w:spacing w:val="50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изготовлены,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например,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латуни,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меди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или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оцинкованной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стали.</w:t>
      </w:r>
    </w:p>
    <w:p w:rsidR="007C6C5B" w:rsidRDefault="00155C9F" w:rsidP="007C6C5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Характеристики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емкостных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клещей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связи:</w:t>
      </w:r>
    </w:p>
    <w:p w:rsidR="007C6C5B" w:rsidRDefault="007C6C5B" w:rsidP="007C6C5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- </w:t>
      </w:r>
      <w:r w:rsidR="00155C9F" w:rsidRPr="007C6C5B">
        <w:rPr>
          <w:rFonts w:ascii="Arial" w:hAnsi="Arial" w:cs="Arial"/>
          <w:sz w:val="24"/>
          <w:szCs w:val="24"/>
        </w:rPr>
        <w:t>стандартная</w:t>
      </w:r>
      <w:r w:rsidR="00155C9F" w:rsidRPr="007C6C5B">
        <w:rPr>
          <w:rFonts w:ascii="Arial" w:hAnsi="Arial" w:cs="Arial"/>
          <w:spacing w:val="44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емкостная</w:t>
      </w:r>
      <w:r w:rsidR="00155C9F" w:rsidRPr="007C6C5B">
        <w:rPr>
          <w:rFonts w:ascii="Arial" w:hAnsi="Arial" w:cs="Arial"/>
          <w:spacing w:val="45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связь</w:t>
      </w:r>
      <w:r w:rsidR="00155C9F" w:rsidRPr="007C6C5B">
        <w:rPr>
          <w:rFonts w:ascii="Arial" w:hAnsi="Arial" w:cs="Arial"/>
          <w:spacing w:val="43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между</w:t>
      </w:r>
      <w:r w:rsidR="00155C9F" w:rsidRPr="007C6C5B">
        <w:rPr>
          <w:rFonts w:ascii="Arial" w:hAnsi="Arial" w:cs="Arial"/>
          <w:spacing w:val="4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кабелем и зажимом </w:t>
      </w:r>
      <w:r w:rsidR="00155C9F" w:rsidRPr="007C6C5B">
        <w:rPr>
          <w:rFonts w:ascii="Arial" w:hAnsi="Arial" w:cs="Arial"/>
          <w:spacing w:val="-1"/>
          <w:sz w:val="24"/>
          <w:szCs w:val="24"/>
        </w:rPr>
        <w:t>примерно</w:t>
      </w:r>
      <w:r w:rsidR="00155C9F" w:rsidRPr="007C6C5B">
        <w:rPr>
          <w:rFonts w:ascii="Arial" w:hAnsi="Arial" w:cs="Arial"/>
          <w:spacing w:val="-67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100</w:t>
      </w:r>
      <w:r w:rsidR="00155C9F" w:rsidRPr="007C6C5B">
        <w:rPr>
          <w:rFonts w:ascii="Arial" w:hAnsi="Arial" w:cs="Arial"/>
          <w:spacing w:val="-1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пФ;</w:t>
      </w:r>
    </w:p>
    <w:p w:rsidR="007C6C5B" w:rsidRDefault="007C6C5B" w:rsidP="007C6C5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- </w:t>
      </w:r>
      <w:r w:rsidR="00155C9F" w:rsidRPr="007C6C5B">
        <w:rPr>
          <w:rFonts w:ascii="Arial" w:hAnsi="Arial" w:cs="Arial"/>
          <w:sz w:val="24"/>
          <w:szCs w:val="24"/>
        </w:rPr>
        <w:t>напряжение импульса в переходном процессе электрической прочности</w:t>
      </w:r>
      <w:r w:rsidR="00155C9F" w:rsidRPr="007C6C5B">
        <w:rPr>
          <w:rFonts w:ascii="Arial" w:hAnsi="Arial" w:cs="Arial"/>
          <w:spacing w:val="-67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изоляции:</w:t>
      </w:r>
      <w:r w:rsidR="00155C9F" w:rsidRPr="007C6C5B">
        <w:rPr>
          <w:rFonts w:ascii="Arial" w:hAnsi="Arial" w:cs="Arial"/>
          <w:spacing w:val="-1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≥200 В;</w:t>
      </w:r>
    </w:p>
    <w:p w:rsidR="00155C9F" w:rsidRPr="007C6C5B" w:rsidRDefault="007C6C5B" w:rsidP="007C6C5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- </w:t>
      </w:r>
      <w:r w:rsidR="00155C9F" w:rsidRPr="007C6C5B">
        <w:rPr>
          <w:rFonts w:ascii="Arial" w:hAnsi="Arial" w:cs="Arial"/>
          <w:sz w:val="24"/>
          <w:szCs w:val="24"/>
        </w:rPr>
        <w:t>волновое</w:t>
      </w:r>
      <w:r w:rsidR="00155C9F" w:rsidRPr="007C6C5B">
        <w:rPr>
          <w:rFonts w:ascii="Arial" w:hAnsi="Arial" w:cs="Arial"/>
          <w:spacing w:val="-3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сопротивление</w:t>
      </w:r>
      <w:r w:rsidR="00155C9F" w:rsidRPr="007C6C5B">
        <w:rPr>
          <w:rFonts w:ascii="Arial" w:hAnsi="Arial" w:cs="Arial"/>
          <w:spacing w:val="-3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(без</w:t>
      </w:r>
      <w:r w:rsidR="00155C9F" w:rsidRPr="007C6C5B">
        <w:rPr>
          <w:rFonts w:ascii="Arial" w:hAnsi="Arial" w:cs="Arial"/>
          <w:spacing w:val="-2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зажимов</w:t>
      </w:r>
      <w:r w:rsidR="00155C9F" w:rsidRPr="007C6C5B">
        <w:rPr>
          <w:rFonts w:ascii="Arial" w:hAnsi="Arial" w:cs="Arial"/>
          <w:spacing w:val="-6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для</w:t>
      </w:r>
      <w:r w:rsidR="00155C9F" w:rsidRPr="007C6C5B">
        <w:rPr>
          <w:rFonts w:ascii="Arial" w:hAnsi="Arial" w:cs="Arial"/>
          <w:spacing w:val="-2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проводов):</w:t>
      </w:r>
      <w:r w:rsidR="00155C9F" w:rsidRPr="007C6C5B">
        <w:rPr>
          <w:rFonts w:ascii="Arial" w:hAnsi="Arial" w:cs="Arial"/>
          <w:spacing w:val="-2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(50±5)</w:t>
      </w:r>
      <w:r w:rsidR="00155C9F" w:rsidRPr="007C6C5B">
        <w:rPr>
          <w:rFonts w:ascii="Arial" w:hAnsi="Arial" w:cs="Arial"/>
          <w:spacing w:val="-3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sz w:val="24"/>
          <w:szCs w:val="24"/>
        </w:rPr>
        <w:t>Ом.</w:t>
      </w:r>
    </w:p>
    <w:p w:rsidR="00176FA8" w:rsidRDefault="00176FA8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176FA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Размеры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миллиметрах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0" distR="0" simplePos="0" relativeHeight="251670528" behindDoc="0" locked="0" layoutInCell="1" allowOverlap="1" wp14:anchorId="77B60C3C" wp14:editId="1E00646B">
            <wp:simplePos x="0" y="0"/>
            <wp:positionH relativeFrom="page">
              <wp:posOffset>1120775</wp:posOffset>
            </wp:positionH>
            <wp:positionV relativeFrom="paragraph">
              <wp:posOffset>218440</wp:posOffset>
            </wp:positionV>
            <wp:extent cx="4822190" cy="6263640"/>
            <wp:effectExtent l="0" t="0" r="0" b="3810"/>
            <wp:wrapTopAndBottom/>
            <wp:docPr id="6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2190" cy="626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196" w:type="dxa"/>
        <w:tblLayout w:type="fixed"/>
        <w:tblLook w:val="01E0" w:firstRow="1" w:lastRow="1" w:firstColumn="1" w:lastColumn="1" w:noHBand="0" w:noVBand="0"/>
      </w:tblPr>
      <w:tblGrid>
        <w:gridCol w:w="1199"/>
        <w:gridCol w:w="6662"/>
      </w:tblGrid>
      <w:tr w:rsidR="00155C9F" w:rsidRPr="007C6C5B" w:rsidTr="007C6C5B">
        <w:trPr>
          <w:trHeight w:val="270"/>
        </w:trPr>
        <w:tc>
          <w:tcPr>
            <w:tcW w:w="7861" w:type="dxa"/>
            <w:gridSpan w:val="2"/>
          </w:tcPr>
          <w:p w:rsidR="00155C9F" w:rsidRPr="007C6C5B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Условные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обозначения</w:t>
            </w:r>
          </w:p>
        </w:tc>
      </w:tr>
      <w:tr w:rsidR="00155C9F" w:rsidRPr="007C6C5B" w:rsidTr="007C6C5B">
        <w:trPr>
          <w:trHeight w:val="276"/>
        </w:trPr>
        <w:tc>
          <w:tcPr>
            <w:tcW w:w="1199" w:type="dxa"/>
          </w:tcPr>
          <w:p w:rsidR="00155C9F" w:rsidRPr="007C6C5B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2" w:type="dxa"/>
          </w:tcPr>
          <w:p w:rsidR="00155C9F" w:rsidRPr="007C6C5B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-</w:t>
            </w:r>
            <w:r w:rsidRPr="007C6C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изолирующий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материал</w:t>
            </w:r>
          </w:p>
        </w:tc>
      </w:tr>
      <w:tr w:rsidR="00155C9F" w:rsidRPr="007C6C5B" w:rsidTr="007C6C5B">
        <w:trPr>
          <w:trHeight w:val="282"/>
        </w:trPr>
        <w:tc>
          <w:tcPr>
            <w:tcW w:w="1199" w:type="dxa"/>
          </w:tcPr>
          <w:p w:rsidR="00155C9F" w:rsidRPr="007C6C5B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2" w:type="dxa"/>
          </w:tcPr>
          <w:p w:rsidR="00155C9F" w:rsidRPr="007C6C5B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-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петля</w:t>
            </w:r>
          </w:p>
        </w:tc>
      </w:tr>
      <w:tr w:rsidR="00155C9F" w:rsidRPr="007C6C5B" w:rsidTr="007C6C5B">
        <w:trPr>
          <w:trHeight w:val="287"/>
        </w:trPr>
        <w:tc>
          <w:tcPr>
            <w:tcW w:w="1199" w:type="dxa"/>
          </w:tcPr>
          <w:p w:rsidR="00155C9F" w:rsidRPr="007C6C5B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2" w:type="dxa"/>
          </w:tcPr>
          <w:p w:rsidR="00155C9F" w:rsidRPr="007C6C5B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-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соединительная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панель</w:t>
            </w:r>
          </w:p>
        </w:tc>
      </w:tr>
      <w:tr w:rsidR="00155C9F" w:rsidRPr="007C6C5B" w:rsidTr="007C6C5B">
        <w:trPr>
          <w:trHeight w:val="288"/>
        </w:trPr>
        <w:tc>
          <w:tcPr>
            <w:tcW w:w="1199" w:type="dxa"/>
          </w:tcPr>
          <w:p w:rsidR="00155C9F" w:rsidRPr="007C6C5B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2" w:type="dxa"/>
          </w:tcPr>
          <w:p w:rsidR="00155C9F" w:rsidRPr="007C6C5B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-</w:t>
            </w:r>
            <w:r w:rsidRPr="007C6C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горизонтальная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проекция</w:t>
            </w:r>
          </w:p>
        </w:tc>
      </w:tr>
      <w:tr w:rsidR="00155C9F" w:rsidRPr="007C6C5B" w:rsidTr="007C6C5B">
        <w:trPr>
          <w:trHeight w:val="276"/>
        </w:trPr>
        <w:tc>
          <w:tcPr>
            <w:tcW w:w="1199" w:type="dxa"/>
          </w:tcPr>
          <w:p w:rsidR="00155C9F" w:rsidRPr="007C6C5B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62" w:type="dxa"/>
          </w:tcPr>
          <w:p w:rsidR="00155C9F" w:rsidRPr="007C6C5B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-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коаксиальный разъем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7C6C5B" w:rsidRDefault="00155C9F" w:rsidP="007C6C5B">
      <w:pPr>
        <w:pStyle w:val="1"/>
        <w:ind w:left="0" w:firstLine="567"/>
        <w:rPr>
          <w:rFonts w:ascii="Arial" w:hAnsi="Arial" w:cs="Arial"/>
          <w:b w:val="0"/>
          <w:sz w:val="24"/>
          <w:szCs w:val="24"/>
        </w:rPr>
      </w:pPr>
      <w:r w:rsidRPr="007C6C5B">
        <w:rPr>
          <w:rFonts w:ascii="Arial" w:hAnsi="Arial" w:cs="Arial"/>
          <w:b w:val="0"/>
          <w:sz w:val="24"/>
          <w:szCs w:val="24"/>
        </w:rPr>
        <w:t>Рисунок</w:t>
      </w:r>
      <w:r w:rsidRPr="007C6C5B">
        <w:rPr>
          <w:rFonts w:ascii="Arial" w:hAnsi="Arial" w:cs="Arial"/>
          <w:b w:val="0"/>
          <w:spacing w:val="-3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12</w:t>
      </w:r>
      <w:r w:rsidRPr="007C6C5B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– Емкостные</w:t>
      </w:r>
      <w:r w:rsidRPr="007C6C5B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клещи</w:t>
      </w:r>
      <w:r w:rsidRPr="007C6C5B">
        <w:rPr>
          <w:rFonts w:ascii="Arial" w:hAnsi="Arial" w:cs="Arial"/>
          <w:b w:val="0"/>
          <w:spacing w:val="-3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связи</w:t>
      </w:r>
    </w:p>
    <w:p w:rsidR="00155C9F" w:rsidRDefault="00155C9F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7C6C5B" w:rsidRDefault="00155C9F" w:rsidP="00B46401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C6C5B">
        <w:rPr>
          <w:rFonts w:ascii="Arial" w:hAnsi="Arial" w:cs="Arial"/>
          <w:spacing w:val="20"/>
          <w:sz w:val="20"/>
          <w:szCs w:val="20"/>
        </w:rPr>
        <w:t>Примечание</w:t>
      </w:r>
      <w:r w:rsidRPr="007C6C5B">
        <w:rPr>
          <w:rFonts w:ascii="Arial" w:hAnsi="Arial" w:cs="Arial"/>
          <w:sz w:val="20"/>
          <w:szCs w:val="20"/>
        </w:rPr>
        <w:t xml:space="preserve"> - Вход и выход емкостных клещей связи можно выбирать, как показано</w:t>
      </w:r>
      <w:r w:rsidRPr="007C6C5B">
        <w:rPr>
          <w:rFonts w:ascii="Arial" w:hAnsi="Arial" w:cs="Arial"/>
          <w:spacing w:val="1"/>
          <w:sz w:val="20"/>
          <w:szCs w:val="20"/>
        </w:rPr>
        <w:t xml:space="preserve"> </w:t>
      </w:r>
      <w:r w:rsidRPr="007C6C5B">
        <w:rPr>
          <w:rFonts w:ascii="Arial" w:hAnsi="Arial" w:cs="Arial"/>
          <w:sz w:val="20"/>
          <w:szCs w:val="20"/>
        </w:rPr>
        <w:t>на</w:t>
      </w:r>
      <w:r w:rsidRPr="007C6C5B">
        <w:rPr>
          <w:rFonts w:ascii="Arial" w:hAnsi="Arial" w:cs="Arial"/>
          <w:spacing w:val="-2"/>
          <w:sz w:val="20"/>
          <w:szCs w:val="20"/>
        </w:rPr>
        <w:t xml:space="preserve"> </w:t>
      </w:r>
      <w:r w:rsidRPr="007C6C5B">
        <w:rPr>
          <w:rFonts w:ascii="Arial" w:hAnsi="Arial" w:cs="Arial"/>
          <w:sz w:val="20"/>
          <w:szCs w:val="20"/>
        </w:rPr>
        <w:lastRenderedPageBreak/>
        <w:t>рисунке</w:t>
      </w:r>
      <w:r w:rsidRPr="007C6C5B">
        <w:rPr>
          <w:rFonts w:ascii="Arial" w:hAnsi="Arial" w:cs="Arial"/>
          <w:spacing w:val="1"/>
          <w:sz w:val="20"/>
          <w:szCs w:val="20"/>
        </w:rPr>
        <w:t xml:space="preserve"> </w:t>
      </w:r>
      <w:r w:rsidRPr="007C6C5B">
        <w:rPr>
          <w:rFonts w:ascii="Arial" w:hAnsi="Arial" w:cs="Arial"/>
          <w:sz w:val="20"/>
          <w:szCs w:val="20"/>
        </w:rPr>
        <w:t>a)</w:t>
      </w:r>
      <w:r w:rsidRPr="007C6C5B">
        <w:rPr>
          <w:rFonts w:ascii="Arial" w:hAnsi="Arial" w:cs="Arial"/>
          <w:spacing w:val="-1"/>
          <w:sz w:val="20"/>
          <w:szCs w:val="20"/>
        </w:rPr>
        <w:t xml:space="preserve"> </w:t>
      </w:r>
      <w:r w:rsidRPr="007C6C5B">
        <w:rPr>
          <w:rFonts w:ascii="Arial" w:hAnsi="Arial" w:cs="Arial"/>
          <w:sz w:val="20"/>
          <w:szCs w:val="20"/>
        </w:rPr>
        <w:t>и</w:t>
      </w:r>
      <w:r w:rsidRPr="007C6C5B">
        <w:rPr>
          <w:rFonts w:ascii="Arial" w:hAnsi="Arial" w:cs="Arial"/>
          <w:spacing w:val="1"/>
          <w:sz w:val="20"/>
          <w:szCs w:val="20"/>
        </w:rPr>
        <w:t xml:space="preserve"> </w:t>
      </w:r>
      <w:r w:rsidRPr="007C6C5B">
        <w:rPr>
          <w:rFonts w:ascii="Arial" w:hAnsi="Arial" w:cs="Arial"/>
          <w:sz w:val="20"/>
          <w:szCs w:val="20"/>
        </w:rPr>
        <w:t>b).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176FA8">
      <w:pPr>
        <w:pStyle w:val="1"/>
        <w:numPr>
          <w:ilvl w:val="1"/>
          <w:numId w:val="29"/>
        </w:numPr>
        <w:tabs>
          <w:tab w:val="left" w:pos="1176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Приспособление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емкостных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клещей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</w:t>
      </w:r>
    </w:p>
    <w:p w:rsidR="007C6C5B" w:rsidRDefault="007C6C5B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Приспособление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емкостных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клещей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это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конденсатор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любой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полярности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характеристиками,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указанными 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таблице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2.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176FA8">
      <w:pPr>
        <w:pStyle w:val="1"/>
        <w:numPr>
          <w:ilvl w:val="1"/>
          <w:numId w:val="29"/>
        </w:numPr>
        <w:tabs>
          <w:tab w:val="left" w:pos="1176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Приспособление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индуктивных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клещей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</w:t>
      </w:r>
    </w:p>
    <w:p w:rsidR="007C6C5B" w:rsidRDefault="007C6C5B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Индуктивные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это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пробник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инжекции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объёмного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тока,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подходящий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этого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испытания.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Он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обеспечивает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средство</w:t>
      </w:r>
      <w:r w:rsidRPr="00155C9F">
        <w:rPr>
          <w:rFonts w:ascii="Arial" w:hAnsi="Arial" w:cs="Arial"/>
          <w:spacing w:val="7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 в переходном процессе в проверяемой схеме без гальванического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соединения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проверяемым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устройством,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жгутом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проводки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и/или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вспомогательным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оборудованием.</w:t>
      </w:r>
    </w:p>
    <w:p w:rsidR="00155C9F" w:rsidRDefault="00155C9F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C6C5B" w:rsidRDefault="007C6C5B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C6C5B" w:rsidRDefault="007C6C5B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55C9F" w:rsidRPr="007C6C5B" w:rsidRDefault="00155C9F" w:rsidP="007C6C5B">
      <w:pPr>
        <w:pStyle w:val="1"/>
        <w:ind w:left="0" w:firstLine="567"/>
        <w:rPr>
          <w:rFonts w:ascii="Arial" w:hAnsi="Arial" w:cs="Arial"/>
        </w:rPr>
      </w:pPr>
      <w:r w:rsidRPr="007C6C5B">
        <w:rPr>
          <w:rFonts w:ascii="Arial" w:hAnsi="Arial" w:cs="Arial"/>
        </w:rPr>
        <w:lastRenderedPageBreak/>
        <w:t>Приложение</w:t>
      </w:r>
      <w:r w:rsidRPr="007C6C5B">
        <w:rPr>
          <w:rFonts w:ascii="Arial" w:hAnsi="Arial" w:cs="Arial"/>
          <w:spacing w:val="-1"/>
        </w:rPr>
        <w:t xml:space="preserve"> </w:t>
      </w:r>
      <w:r w:rsidRPr="007C6C5B">
        <w:rPr>
          <w:rFonts w:ascii="Arial" w:hAnsi="Arial" w:cs="Arial"/>
        </w:rPr>
        <w:t>А</w:t>
      </w:r>
    </w:p>
    <w:p w:rsidR="00155C9F" w:rsidRPr="007C6C5B" w:rsidRDefault="00155C9F" w:rsidP="007C6C5B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7C6C5B">
        <w:rPr>
          <w:rFonts w:ascii="Arial" w:hAnsi="Arial" w:cs="Arial"/>
          <w:sz w:val="24"/>
          <w:szCs w:val="24"/>
        </w:rPr>
        <w:t>(обязательное)</w:t>
      </w:r>
    </w:p>
    <w:p w:rsidR="00155C9F" w:rsidRPr="007C6C5B" w:rsidRDefault="00155C9F" w:rsidP="007C6C5B">
      <w:pPr>
        <w:pStyle w:val="a3"/>
        <w:ind w:firstLine="567"/>
        <w:jc w:val="center"/>
        <w:rPr>
          <w:rFonts w:ascii="Arial" w:hAnsi="Arial" w:cs="Arial"/>
          <w:i/>
        </w:rPr>
      </w:pPr>
    </w:p>
    <w:p w:rsidR="00155C9F" w:rsidRPr="007C6C5B" w:rsidRDefault="00155C9F" w:rsidP="007C6C5B">
      <w:pPr>
        <w:pStyle w:val="1"/>
        <w:ind w:left="0" w:firstLine="567"/>
        <w:rPr>
          <w:rFonts w:ascii="Arial" w:hAnsi="Arial" w:cs="Arial"/>
        </w:rPr>
      </w:pPr>
      <w:r w:rsidRPr="007C6C5B">
        <w:rPr>
          <w:rFonts w:ascii="Arial" w:hAnsi="Arial" w:cs="Arial"/>
        </w:rPr>
        <w:t>Калибровочное приспособление, используемое для метода</w:t>
      </w:r>
      <w:r w:rsidRPr="007C6C5B">
        <w:rPr>
          <w:rFonts w:ascii="Arial" w:hAnsi="Arial" w:cs="Arial"/>
          <w:spacing w:val="-67"/>
        </w:rPr>
        <w:t xml:space="preserve"> </w:t>
      </w:r>
      <w:r w:rsidRPr="007C6C5B">
        <w:rPr>
          <w:rFonts w:ascii="Arial" w:hAnsi="Arial" w:cs="Arial"/>
        </w:rPr>
        <w:t>испытаний</w:t>
      </w:r>
      <w:r w:rsidRPr="007C6C5B">
        <w:rPr>
          <w:rFonts w:ascii="Arial" w:hAnsi="Arial" w:cs="Arial"/>
          <w:spacing w:val="-3"/>
        </w:rPr>
        <w:t xml:space="preserve"> </w:t>
      </w:r>
      <w:r w:rsidRPr="007C6C5B">
        <w:rPr>
          <w:rFonts w:ascii="Arial" w:hAnsi="Arial" w:cs="Arial"/>
        </w:rPr>
        <w:t>индуктивных клещей</w:t>
      </w:r>
      <w:r w:rsidRPr="007C6C5B">
        <w:rPr>
          <w:rFonts w:ascii="Arial" w:hAnsi="Arial" w:cs="Arial"/>
          <w:spacing w:val="-2"/>
        </w:rPr>
        <w:t xml:space="preserve"> </w:t>
      </w:r>
      <w:r w:rsidRPr="007C6C5B">
        <w:rPr>
          <w:rFonts w:ascii="Arial" w:hAnsi="Arial" w:cs="Arial"/>
        </w:rPr>
        <w:t>связи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представлен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пример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калибровочного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приспособления,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используемого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метода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испытаний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индуктивных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клещей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Физический размер калибровочного приспособления должен соответствовать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пробнику</w:t>
      </w:r>
      <w:r w:rsidRPr="00155C9F">
        <w:rPr>
          <w:rFonts w:ascii="Arial" w:hAnsi="Arial" w:cs="Arial"/>
          <w:spacing w:val="-6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инжекции,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который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необходимо калибровать.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0" distR="0" simplePos="0" relativeHeight="251671552" behindDoc="0" locked="0" layoutInCell="1" allowOverlap="1" wp14:anchorId="101911D9" wp14:editId="2CCE756B">
            <wp:simplePos x="0" y="0"/>
            <wp:positionH relativeFrom="page">
              <wp:posOffset>2219921</wp:posOffset>
            </wp:positionH>
            <wp:positionV relativeFrom="paragraph">
              <wp:posOffset>109843</wp:posOffset>
            </wp:positionV>
            <wp:extent cx="3481161" cy="2850832"/>
            <wp:effectExtent l="0" t="0" r="0" b="0"/>
            <wp:wrapTopAndBottom/>
            <wp:docPr id="7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7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1161" cy="2850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5C9F" w:rsidRPr="007C6C5B" w:rsidRDefault="00155C9F" w:rsidP="00B46401">
      <w:pPr>
        <w:pStyle w:val="a3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45"/>
        <w:tblW w:w="0" w:type="auto"/>
        <w:tblLayout w:type="fixed"/>
        <w:tblLook w:val="01E0" w:firstRow="1" w:lastRow="1" w:firstColumn="1" w:lastColumn="1" w:noHBand="0" w:noVBand="0"/>
      </w:tblPr>
      <w:tblGrid>
        <w:gridCol w:w="374"/>
        <w:gridCol w:w="8489"/>
      </w:tblGrid>
      <w:tr w:rsidR="007C6C5B" w:rsidRPr="007C6C5B" w:rsidTr="007C6C5B">
        <w:trPr>
          <w:trHeight w:val="270"/>
        </w:trPr>
        <w:tc>
          <w:tcPr>
            <w:tcW w:w="8863" w:type="dxa"/>
            <w:gridSpan w:val="2"/>
          </w:tcPr>
          <w:p w:rsidR="007C6C5B" w:rsidRPr="007C6C5B" w:rsidRDefault="007C6C5B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Условные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обозначения</w:t>
            </w:r>
          </w:p>
        </w:tc>
      </w:tr>
      <w:tr w:rsidR="007C6C5B" w:rsidRPr="007C6C5B" w:rsidTr="007C6C5B">
        <w:trPr>
          <w:trHeight w:val="275"/>
        </w:trPr>
        <w:tc>
          <w:tcPr>
            <w:tcW w:w="374" w:type="dxa"/>
          </w:tcPr>
          <w:p w:rsidR="007C6C5B" w:rsidRPr="007C6C5B" w:rsidRDefault="007C6C5B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89" w:type="dxa"/>
          </w:tcPr>
          <w:p w:rsidR="007C6C5B" w:rsidRPr="007C6C5B" w:rsidRDefault="007C6C5B" w:rsidP="007C6C5B">
            <w:pPr>
              <w:pStyle w:val="TableParagraph"/>
              <w:spacing w:line="240" w:lineRule="auto"/>
              <w:ind w:firstLine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-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изоляция</w:t>
            </w:r>
          </w:p>
        </w:tc>
      </w:tr>
      <w:tr w:rsidR="007C6C5B" w:rsidRPr="007C6C5B" w:rsidTr="007C6C5B">
        <w:trPr>
          <w:trHeight w:val="300"/>
        </w:trPr>
        <w:tc>
          <w:tcPr>
            <w:tcW w:w="374" w:type="dxa"/>
          </w:tcPr>
          <w:p w:rsidR="007C6C5B" w:rsidRPr="007C6C5B" w:rsidRDefault="007C6C5B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489" w:type="dxa"/>
          </w:tcPr>
          <w:p w:rsidR="007C6C5B" w:rsidRPr="007C6C5B" w:rsidRDefault="007C6C5B" w:rsidP="007C6C5B">
            <w:pPr>
              <w:pStyle w:val="TableParagraph"/>
              <w:tabs>
                <w:tab w:val="left" w:pos="346"/>
                <w:tab w:val="left" w:pos="1407"/>
                <w:tab w:val="left" w:pos="3135"/>
                <w:tab w:val="left" w:pos="4338"/>
                <w:tab w:val="left" w:pos="6152"/>
                <w:tab w:val="left" w:pos="7302"/>
              </w:tabs>
              <w:spacing w:line="240" w:lineRule="auto"/>
              <w:ind w:firstLine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-сменное металлическое покрытие (испытательная арматура внешнего</w:t>
            </w:r>
            <w:r w:rsidRPr="007C6C5B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провода)</w:t>
            </w:r>
          </w:p>
        </w:tc>
      </w:tr>
      <w:tr w:rsidR="007C6C5B" w:rsidRPr="007C6C5B" w:rsidTr="007C6C5B">
        <w:trPr>
          <w:trHeight w:val="282"/>
        </w:trPr>
        <w:tc>
          <w:tcPr>
            <w:tcW w:w="374" w:type="dxa"/>
          </w:tcPr>
          <w:p w:rsidR="007C6C5B" w:rsidRPr="007C6C5B" w:rsidRDefault="007C6C5B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489" w:type="dxa"/>
          </w:tcPr>
          <w:p w:rsidR="007C6C5B" w:rsidRPr="007C6C5B" w:rsidRDefault="007C6C5B" w:rsidP="007C6C5B">
            <w:pPr>
              <w:pStyle w:val="TableParagraph"/>
              <w:spacing w:line="240" w:lineRule="auto"/>
              <w:ind w:firstLine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-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токовые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клещи связи</w:t>
            </w:r>
          </w:p>
        </w:tc>
      </w:tr>
      <w:tr w:rsidR="007C6C5B" w:rsidRPr="007C6C5B" w:rsidTr="007C6C5B">
        <w:trPr>
          <w:trHeight w:val="287"/>
        </w:trPr>
        <w:tc>
          <w:tcPr>
            <w:tcW w:w="374" w:type="dxa"/>
          </w:tcPr>
          <w:p w:rsidR="007C6C5B" w:rsidRPr="007C6C5B" w:rsidRDefault="007C6C5B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489" w:type="dxa"/>
          </w:tcPr>
          <w:p w:rsidR="007C6C5B" w:rsidRPr="007C6C5B" w:rsidRDefault="007C6C5B" w:rsidP="007C6C5B">
            <w:pPr>
              <w:pStyle w:val="TableParagraph"/>
              <w:spacing w:line="240" w:lineRule="auto"/>
              <w:ind w:firstLine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-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коаксиальный соединитель</w:t>
            </w:r>
          </w:p>
        </w:tc>
      </w:tr>
      <w:tr w:rsidR="007C6C5B" w:rsidRPr="007C6C5B" w:rsidTr="007C6C5B">
        <w:trPr>
          <w:trHeight w:val="288"/>
        </w:trPr>
        <w:tc>
          <w:tcPr>
            <w:tcW w:w="374" w:type="dxa"/>
          </w:tcPr>
          <w:p w:rsidR="007C6C5B" w:rsidRPr="007C6C5B" w:rsidRDefault="007C6C5B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489" w:type="dxa"/>
          </w:tcPr>
          <w:p w:rsidR="007C6C5B" w:rsidRPr="007C6C5B" w:rsidRDefault="007C6C5B" w:rsidP="007C6C5B">
            <w:pPr>
              <w:pStyle w:val="TableParagraph"/>
              <w:spacing w:line="240" w:lineRule="auto"/>
              <w:ind w:firstLine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-</w:t>
            </w:r>
            <w:r w:rsidRPr="007C6C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испытательная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арматура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внешнего</w:t>
            </w:r>
            <w:r w:rsidRPr="007C6C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провода</w:t>
            </w:r>
          </w:p>
        </w:tc>
      </w:tr>
      <w:tr w:rsidR="007C6C5B" w:rsidRPr="007C6C5B" w:rsidTr="007C6C5B">
        <w:trPr>
          <w:trHeight w:val="276"/>
        </w:trPr>
        <w:tc>
          <w:tcPr>
            <w:tcW w:w="374" w:type="dxa"/>
          </w:tcPr>
          <w:p w:rsidR="007C6C5B" w:rsidRPr="007C6C5B" w:rsidRDefault="007C6C5B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489" w:type="dxa"/>
          </w:tcPr>
          <w:p w:rsidR="007C6C5B" w:rsidRPr="007C6C5B" w:rsidRDefault="007C6C5B" w:rsidP="007C6C5B">
            <w:pPr>
              <w:pStyle w:val="TableParagraph"/>
              <w:spacing w:line="240" w:lineRule="auto"/>
              <w:ind w:firstLine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-</w:t>
            </w:r>
            <w:r w:rsidRPr="007C6C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испытательная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арматура</w:t>
            </w:r>
            <w:r w:rsidRPr="007C6C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внутреннего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провода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7C6C5B" w:rsidRDefault="00155C9F" w:rsidP="007C6C5B">
      <w:pPr>
        <w:pStyle w:val="1"/>
        <w:ind w:left="0" w:firstLine="567"/>
        <w:rPr>
          <w:rFonts w:ascii="Arial" w:hAnsi="Arial" w:cs="Arial"/>
          <w:b w:val="0"/>
          <w:sz w:val="24"/>
          <w:szCs w:val="24"/>
        </w:rPr>
      </w:pPr>
      <w:r w:rsidRPr="007C6C5B">
        <w:rPr>
          <w:rFonts w:ascii="Arial" w:hAnsi="Arial" w:cs="Arial"/>
          <w:b w:val="0"/>
          <w:sz w:val="24"/>
          <w:szCs w:val="24"/>
        </w:rPr>
        <w:t>Рисунок</w:t>
      </w:r>
      <w:r w:rsidRPr="007C6C5B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A.1</w:t>
      </w:r>
      <w:r w:rsidRPr="007C6C5B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="007C6C5B" w:rsidRPr="007C6C5B">
        <w:rPr>
          <w:rFonts w:ascii="Arial" w:hAnsi="Arial" w:cs="Arial"/>
          <w:b w:val="0"/>
          <w:sz w:val="24"/>
          <w:szCs w:val="24"/>
        </w:rPr>
        <w:t>-</w:t>
      </w:r>
      <w:r w:rsidRPr="007C6C5B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Пример</w:t>
      </w:r>
      <w:r w:rsidRPr="007C6C5B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калибровочного</w:t>
      </w:r>
      <w:r w:rsidRPr="007C6C5B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приспособления</w:t>
      </w:r>
      <w:r w:rsidRPr="007C6C5B">
        <w:rPr>
          <w:rFonts w:ascii="Arial" w:hAnsi="Arial" w:cs="Arial"/>
          <w:b w:val="0"/>
          <w:spacing w:val="-6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(кондуктор)</w:t>
      </w:r>
    </w:p>
    <w:p w:rsidR="00155C9F" w:rsidRDefault="00155C9F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C6C5B" w:rsidRDefault="007C6C5B">
      <w:pPr>
        <w:widowControl/>
        <w:autoSpaceDE/>
        <w:autoSpaceDN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55C9F" w:rsidRPr="007C6C5B" w:rsidRDefault="00155C9F" w:rsidP="007C6C5B">
      <w:pPr>
        <w:ind w:firstLine="567"/>
        <w:jc w:val="center"/>
        <w:rPr>
          <w:rFonts w:ascii="Arial" w:hAnsi="Arial" w:cs="Arial"/>
          <w:b/>
          <w:sz w:val="28"/>
          <w:szCs w:val="28"/>
        </w:rPr>
      </w:pPr>
      <w:r w:rsidRPr="007C6C5B">
        <w:rPr>
          <w:rFonts w:ascii="Arial" w:hAnsi="Arial" w:cs="Arial"/>
          <w:b/>
          <w:sz w:val="28"/>
          <w:szCs w:val="28"/>
        </w:rPr>
        <w:lastRenderedPageBreak/>
        <w:t>Приложение</w:t>
      </w:r>
      <w:r w:rsidRPr="007C6C5B">
        <w:rPr>
          <w:rFonts w:ascii="Arial" w:hAnsi="Arial" w:cs="Arial"/>
          <w:b/>
          <w:spacing w:val="-1"/>
          <w:sz w:val="28"/>
          <w:szCs w:val="28"/>
        </w:rPr>
        <w:t xml:space="preserve"> </w:t>
      </w:r>
      <w:r w:rsidRPr="007C6C5B">
        <w:rPr>
          <w:rFonts w:ascii="Arial" w:hAnsi="Arial" w:cs="Arial"/>
          <w:b/>
          <w:sz w:val="28"/>
          <w:szCs w:val="28"/>
        </w:rPr>
        <w:t>В</w:t>
      </w:r>
    </w:p>
    <w:p w:rsidR="00155C9F" w:rsidRPr="007C6C5B" w:rsidRDefault="00155C9F" w:rsidP="007C6C5B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7C6C5B">
        <w:rPr>
          <w:rFonts w:ascii="Arial" w:hAnsi="Arial" w:cs="Arial"/>
          <w:sz w:val="24"/>
          <w:szCs w:val="24"/>
        </w:rPr>
        <w:t>(</w:t>
      </w:r>
      <w:r w:rsidR="007C6C5B" w:rsidRPr="007C6C5B">
        <w:rPr>
          <w:rFonts w:ascii="Arial" w:hAnsi="Arial" w:cs="Arial"/>
          <w:sz w:val="24"/>
          <w:szCs w:val="24"/>
          <w:lang w:val="ru-RU"/>
        </w:rPr>
        <w:t>справочное</w:t>
      </w:r>
      <w:r w:rsidRPr="007C6C5B">
        <w:rPr>
          <w:rFonts w:ascii="Arial" w:hAnsi="Arial" w:cs="Arial"/>
          <w:sz w:val="24"/>
          <w:szCs w:val="24"/>
        </w:rPr>
        <w:t>)</w:t>
      </w:r>
    </w:p>
    <w:p w:rsidR="00155C9F" w:rsidRPr="007C6C5B" w:rsidRDefault="00155C9F" w:rsidP="007C6C5B">
      <w:pPr>
        <w:pStyle w:val="a3"/>
        <w:ind w:firstLine="567"/>
        <w:jc w:val="center"/>
        <w:rPr>
          <w:rFonts w:ascii="Arial" w:hAnsi="Arial" w:cs="Arial"/>
          <w:i/>
        </w:rPr>
      </w:pPr>
    </w:p>
    <w:p w:rsidR="00155C9F" w:rsidRPr="007C6C5B" w:rsidRDefault="00155C9F" w:rsidP="007C6C5B">
      <w:pPr>
        <w:pStyle w:val="1"/>
        <w:ind w:left="0" w:firstLine="567"/>
        <w:rPr>
          <w:rFonts w:ascii="Arial" w:hAnsi="Arial" w:cs="Arial"/>
        </w:rPr>
      </w:pPr>
      <w:r w:rsidRPr="007C6C5B">
        <w:rPr>
          <w:rFonts w:ascii="Arial" w:hAnsi="Arial" w:cs="Arial"/>
        </w:rPr>
        <w:t>Примеры степени жесткости, связанные с классификацией</w:t>
      </w:r>
      <w:r w:rsidRPr="007C6C5B">
        <w:rPr>
          <w:rFonts w:ascii="Arial" w:hAnsi="Arial" w:cs="Arial"/>
          <w:spacing w:val="-67"/>
        </w:rPr>
        <w:t xml:space="preserve"> </w:t>
      </w:r>
      <w:r w:rsidRPr="007C6C5B">
        <w:rPr>
          <w:rFonts w:ascii="Arial" w:hAnsi="Arial" w:cs="Arial"/>
        </w:rPr>
        <w:t>функциональных</w:t>
      </w:r>
      <w:r w:rsidRPr="007C6C5B">
        <w:rPr>
          <w:rFonts w:ascii="Arial" w:hAnsi="Arial" w:cs="Arial"/>
          <w:spacing w:val="-1"/>
        </w:rPr>
        <w:t xml:space="preserve"> </w:t>
      </w:r>
      <w:r w:rsidRPr="007C6C5B">
        <w:rPr>
          <w:rFonts w:ascii="Arial" w:hAnsi="Arial" w:cs="Arial"/>
        </w:rPr>
        <w:t>способностей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Default="00155C9F" w:rsidP="00B46401">
      <w:pPr>
        <w:pStyle w:val="a5"/>
        <w:numPr>
          <w:ilvl w:val="1"/>
          <w:numId w:val="7"/>
        </w:numPr>
        <w:tabs>
          <w:tab w:val="left" w:pos="1221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155C9F">
        <w:rPr>
          <w:rFonts w:ascii="Arial" w:hAnsi="Arial" w:cs="Arial"/>
          <w:b/>
          <w:sz w:val="24"/>
          <w:szCs w:val="24"/>
        </w:rPr>
        <w:t>Общие</w:t>
      </w:r>
      <w:r w:rsidRPr="00155C9F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b/>
          <w:sz w:val="24"/>
          <w:szCs w:val="24"/>
        </w:rPr>
        <w:t>положения</w:t>
      </w:r>
    </w:p>
    <w:p w:rsidR="007C6C5B" w:rsidRPr="00155C9F" w:rsidRDefault="007C6C5B" w:rsidP="007C6C5B">
      <w:pPr>
        <w:pStyle w:val="a5"/>
        <w:tabs>
          <w:tab w:val="left" w:pos="1221"/>
        </w:tabs>
        <w:ind w:left="567" w:firstLine="0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В этом приложении приведены примеры степеней жесткости, которые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необходимо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использовать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вместе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принципами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классификации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функциональных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особенностей,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описанными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ISO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7637-1.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1"/>
        <w:numPr>
          <w:ilvl w:val="1"/>
          <w:numId w:val="7"/>
        </w:numPr>
        <w:tabs>
          <w:tab w:val="left" w:pos="1308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Классификация</w:t>
      </w:r>
      <w:r w:rsidRPr="00155C9F">
        <w:rPr>
          <w:rFonts w:ascii="Arial" w:hAnsi="Arial" w:cs="Arial"/>
          <w:spacing w:val="1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степеней</w:t>
      </w:r>
      <w:r w:rsidRPr="00155C9F">
        <w:rPr>
          <w:rFonts w:ascii="Arial" w:hAnsi="Arial" w:cs="Arial"/>
          <w:spacing w:val="1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жесткости</w:t>
      </w:r>
      <w:r w:rsidRPr="00155C9F">
        <w:rPr>
          <w:rFonts w:ascii="Arial" w:hAnsi="Arial" w:cs="Arial"/>
          <w:spacing w:val="1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импульсов</w:t>
      </w:r>
      <w:r w:rsidRPr="00155C9F">
        <w:rPr>
          <w:rFonts w:ascii="Arial" w:hAnsi="Arial" w:cs="Arial"/>
          <w:spacing w:val="1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переходном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процессе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7C6C5B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Предложенные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минимальные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максимальные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степени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жесткости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столбцах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I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 IV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таблице</w:t>
      </w:r>
      <w:r w:rsidRPr="007C6C5B">
        <w:rPr>
          <w:rFonts w:ascii="Arial" w:hAnsi="Arial" w:cs="Arial"/>
          <w:spacing w:val="-1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B.1</w:t>
      </w:r>
      <w:r w:rsidRPr="007C6C5B">
        <w:rPr>
          <w:rFonts w:ascii="Arial" w:hAnsi="Arial" w:cs="Arial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и таблице</w:t>
      </w:r>
      <w:r w:rsidRPr="007C6C5B">
        <w:rPr>
          <w:rFonts w:ascii="Arial" w:hAnsi="Arial" w:cs="Arial"/>
          <w:spacing w:val="-1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B.2.</w:t>
      </w:r>
    </w:p>
    <w:p w:rsidR="00155C9F" w:rsidRPr="007C6C5B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7C6C5B">
        <w:rPr>
          <w:rFonts w:ascii="Arial" w:hAnsi="Arial" w:cs="Arial"/>
          <w:sz w:val="24"/>
          <w:szCs w:val="24"/>
        </w:rPr>
        <w:t>Испытательный уровень и продолжительность испытаний должны быть</w:t>
      </w:r>
      <w:r w:rsidRPr="007C6C5B">
        <w:rPr>
          <w:rFonts w:ascii="Arial" w:hAnsi="Arial" w:cs="Arial"/>
          <w:spacing w:val="1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согласованы между производителем транспортного средства и поставщиком.</w:t>
      </w:r>
      <w:r w:rsidRPr="007C6C5B">
        <w:rPr>
          <w:rFonts w:ascii="Arial" w:hAnsi="Arial" w:cs="Arial"/>
          <w:spacing w:val="1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Если конкретные значения отсутствуют, рекомендуется использовать уровни,</w:t>
      </w:r>
      <w:r w:rsidRPr="007C6C5B">
        <w:rPr>
          <w:rFonts w:ascii="Arial" w:hAnsi="Arial" w:cs="Arial"/>
          <w:spacing w:val="-67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указанные</w:t>
      </w:r>
      <w:r w:rsidRPr="007C6C5B">
        <w:rPr>
          <w:rFonts w:ascii="Arial" w:hAnsi="Arial" w:cs="Arial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в</w:t>
      </w:r>
      <w:r w:rsidRPr="007C6C5B">
        <w:rPr>
          <w:rFonts w:ascii="Arial" w:hAnsi="Arial" w:cs="Arial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столбиках</w:t>
      </w:r>
      <w:r w:rsidRPr="007C6C5B">
        <w:rPr>
          <w:rFonts w:ascii="Arial" w:hAnsi="Arial" w:cs="Arial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от</w:t>
      </w:r>
      <w:r w:rsidRPr="007C6C5B">
        <w:rPr>
          <w:rFonts w:ascii="Arial" w:hAnsi="Arial" w:cs="Arial"/>
          <w:spacing w:val="-1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I</w:t>
      </w:r>
      <w:r w:rsidRPr="007C6C5B">
        <w:rPr>
          <w:rFonts w:ascii="Arial" w:hAnsi="Arial" w:cs="Arial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до IV</w:t>
      </w:r>
      <w:r w:rsidRPr="007C6C5B">
        <w:rPr>
          <w:rFonts w:ascii="Arial" w:hAnsi="Arial" w:cs="Arial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в</w:t>
      </w:r>
      <w:r w:rsidRPr="007C6C5B">
        <w:rPr>
          <w:rFonts w:ascii="Arial" w:hAnsi="Arial" w:cs="Arial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таблице</w:t>
      </w:r>
      <w:r w:rsidRPr="007C6C5B">
        <w:rPr>
          <w:rFonts w:ascii="Arial" w:hAnsi="Arial" w:cs="Arial"/>
          <w:spacing w:val="-1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B.1</w:t>
      </w:r>
      <w:r w:rsidRPr="007C6C5B">
        <w:rPr>
          <w:rFonts w:ascii="Arial" w:hAnsi="Arial" w:cs="Arial"/>
          <w:spacing w:val="-1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и таблице</w:t>
      </w:r>
      <w:r w:rsidRPr="007C6C5B">
        <w:rPr>
          <w:rFonts w:ascii="Arial" w:hAnsi="Arial" w:cs="Arial"/>
          <w:spacing w:val="-1"/>
          <w:sz w:val="24"/>
          <w:szCs w:val="24"/>
        </w:rPr>
        <w:t xml:space="preserve"> </w:t>
      </w:r>
      <w:r w:rsidRPr="007C6C5B">
        <w:rPr>
          <w:rFonts w:ascii="Arial" w:hAnsi="Arial" w:cs="Arial"/>
          <w:sz w:val="24"/>
          <w:szCs w:val="24"/>
        </w:rPr>
        <w:t>B.2.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Рекомендуемые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степени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жесткости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электрической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системы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12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 xml:space="preserve">таблице </w:t>
      </w:r>
      <w:r w:rsidRPr="007C6C5B">
        <w:rPr>
          <w:rFonts w:ascii="Arial" w:hAnsi="Arial" w:cs="Arial"/>
          <w:sz w:val="24"/>
          <w:szCs w:val="24"/>
        </w:rPr>
        <w:t>B.1.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7C6C5B" w:rsidRDefault="00155C9F" w:rsidP="00B46401">
      <w:pPr>
        <w:pStyle w:val="1"/>
        <w:ind w:left="0" w:firstLine="567"/>
        <w:jc w:val="both"/>
        <w:rPr>
          <w:rFonts w:ascii="Arial" w:hAnsi="Arial" w:cs="Arial"/>
          <w:b w:val="0"/>
          <w:sz w:val="24"/>
          <w:szCs w:val="24"/>
        </w:rPr>
      </w:pPr>
      <w:r w:rsidRPr="007C6C5B">
        <w:rPr>
          <w:rFonts w:ascii="Arial" w:hAnsi="Arial" w:cs="Arial"/>
          <w:b w:val="0"/>
          <w:spacing w:val="20"/>
          <w:sz w:val="24"/>
          <w:szCs w:val="24"/>
        </w:rPr>
        <w:t>Таблица</w:t>
      </w:r>
      <w:r w:rsidRPr="007C6C5B">
        <w:rPr>
          <w:rFonts w:ascii="Arial" w:hAnsi="Arial" w:cs="Arial"/>
          <w:b w:val="0"/>
          <w:sz w:val="24"/>
          <w:szCs w:val="24"/>
        </w:rPr>
        <w:t xml:space="preserve"> B.1 – Рекомендуемые степени жесткости для электрической</w:t>
      </w:r>
      <w:r w:rsidRPr="007C6C5B">
        <w:rPr>
          <w:rFonts w:ascii="Arial" w:hAnsi="Arial" w:cs="Arial"/>
          <w:b w:val="0"/>
          <w:spacing w:val="-67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системы</w:t>
      </w:r>
      <w:r w:rsidRPr="007C6C5B">
        <w:rPr>
          <w:rFonts w:ascii="Arial" w:hAnsi="Arial" w:cs="Arial"/>
          <w:b w:val="0"/>
          <w:spacing w:val="-3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12 В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1826"/>
        <w:gridCol w:w="686"/>
        <w:gridCol w:w="590"/>
        <w:gridCol w:w="592"/>
        <w:gridCol w:w="758"/>
        <w:gridCol w:w="2296"/>
      </w:tblGrid>
      <w:tr w:rsidR="00155C9F" w:rsidRPr="00155C9F" w:rsidTr="00155C9F">
        <w:trPr>
          <w:trHeight w:val="275"/>
        </w:trPr>
        <w:tc>
          <w:tcPr>
            <w:tcW w:w="2820" w:type="dxa"/>
            <w:vMerge w:val="restar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Испытание импульса в</w:t>
            </w:r>
            <w:r w:rsidRPr="00155C9F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переходном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процессе</w:t>
            </w:r>
            <w:r w:rsidRPr="00155C9F">
              <w:rPr>
                <w:rFonts w:ascii="Arial" w:hAnsi="Arial" w:cs="Arial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1826" w:type="dxa"/>
            <w:vMerge w:val="restar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Выбранный</w:t>
            </w:r>
            <w:r w:rsidRPr="00155C9F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испытания</w:t>
            </w:r>
            <w:r w:rsidRPr="00155C9F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2626" w:type="dxa"/>
            <w:gridSpan w:val="4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Уровни испытаний U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  <w:vertAlign w:val="superscript"/>
              </w:rPr>
              <w:t>c</w:t>
            </w:r>
          </w:p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2296" w:type="dxa"/>
            <w:vMerge w:val="restar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Продолжительность</w:t>
            </w:r>
            <w:r w:rsidRPr="00155C9F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испытания</w:t>
            </w:r>
          </w:p>
          <w:p w:rsidR="00155C9F" w:rsidRPr="00155C9F" w:rsidRDefault="00155C9F" w:rsidP="007C6C5B">
            <w:pPr>
              <w:pStyle w:val="TableParagraph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мин</w:t>
            </w:r>
          </w:p>
        </w:tc>
      </w:tr>
      <w:tr w:rsidR="00155C9F" w:rsidRPr="00155C9F" w:rsidTr="00155C9F">
        <w:trPr>
          <w:trHeight w:val="637"/>
        </w:trPr>
        <w:tc>
          <w:tcPr>
            <w:tcW w:w="2820" w:type="dxa"/>
            <w:vMerge/>
            <w:tcBorders>
              <w:top w:val="nil"/>
            </w:tcBorders>
          </w:tcPr>
          <w:p w:rsidR="00155C9F" w:rsidRPr="00155C9F" w:rsidRDefault="00155C9F" w:rsidP="00B46401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6" w:type="dxa"/>
            <w:vMerge/>
            <w:tcBorders>
              <w:top w:val="nil"/>
            </w:tcBorders>
          </w:tcPr>
          <w:p w:rsidR="00155C9F" w:rsidRPr="00155C9F" w:rsidRDefault="00155C9F" w:rsidP="00B46401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w w:val="99"/>
                <w:sz w:val="24"/>
                <w:szCs w:val="24"/>
              </w:rPr>
              <w:t>I</w:t>
            </w:r>
          </w:p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мин.</w:t>
            </w:r>
          </w:p>
        </w:tc>
        <w:tc>
          <w:tcPr>
            <w:tcW w:w="59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592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758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IV</w:t>
            </w:r>
          </w:p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макс.</w:t>
            </w:r>
          </w:p>
        </w:tc>
        <w:tc>
          <w:tcPr>
            <w:tcW w:w="2296" w:type="dxa"/>
            <w:vMerge/>
            <w:tcBorders>
              <w:top w:val="nil"/>
            </w:tcBorders>
          </w:tcPr>
          <w:p w:rsidR="00155C9F" w:rsidRPr="00155C9F" w:rsidRDefault="00155C9F" w:rsidP="00B46401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C9F" w:rsidRPr="00155C9F" w:rsidTr="00155C9F">
        <w:trPr>
          <w:trHeight w:val="827"/>
        </w:trPr>
        <w:tc>
          <w:tcPr>
            <w:tcW w:w="282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Быстрый</w:t>
            </w:r>
          </w:p>
          <w:p w:rsidR="00155C9F" w:rsidRPr="00155C9F" w:rsidRDefault="00155C9F" w:rsidP="007C6C5B">
            <w:pPr>
              <w:pStyle w:val="TableParagraph"/>
              <w:spacing w:line="240" w:lineRule="auto"/>
              <w:ind w:firstLine="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3</w:t>
            </w:r>
            <w:r w:rsidRPr="00155C9F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(DCC и</w:t>
            </w:r>
          </w:p>
          <w:p w:rsidR="00155C9F" w:rsidRPr="00155C9F" w:rsidRDefault="00155C9F" w:rsidP="007C6C5B">
            <w:pPr>
              <w:pStyle w:val="TableParagraph"/>
              <w:spacing w:line="240" w:lineRule="auto"/>
              <w:ind w:firstLine="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CCC)</w:t>
            </w:r>
          </w:p>
        </w:tc>
        <w:tc>
          <w:tcPr>
            <w:tcW w:w="182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-30</w:t>
            </w:r>
          </w:p>
        </w:tc>
        <w:tc>
          <w:tcPr>
            <w:tcW w:w="59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-60</w:t>
            </w:r>
          </w:p>
        </w:tc>
        <w:tc>
          <w:tcPr>
            <w:tcW w:w="592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-80</w:t>
            </w:r>
          </w:p>
        </w:tc>
        <w:tc>
          <w:tcPr>
            <w:tcW w:w="758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-110</w:t>
            </w:r>
          </w:p>
        </w:tc>
        <w:tc>
          <w:tcPr>
            <w:tcW w:w="2296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155C9F" w:rsidRPr="00155C9F" w:rsidTr="00155C9F">
        <w:trPr>
          <w:trHeight w:val="278"/>
        </w:trPr>
        <w:tc>
          <w:tcPr>
            <w:tcW w:w="282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Быстрый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3</w:t>
            </w:r>
            <w:r w:rsidRPr="00155C9F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(DCC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иCCC)</w:t>
            </w:r>
          </w:p>
        </w:tc>
        <w:tc>
          <w:tcPr>
            <w:tcW w:w="182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+18</w:t>
            </w:r>
          </w:p>
        </w:tc>
        <w:tc>
          <w:tcPr>
            <w:tcW w:w="59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+37</w:t>
            </w:r>
          </w:p>
        </w:tc>
        <w:tc>
          <w:tcPr>
            <w:tcW w:w="592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+60</w:t>
            </w:r>
          </w:p>
        </w:tc>
        <w:tc>
          <w:tcPr>
            <w:tcW w:w="758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+75</w:t>
            </w:r>
          </w:p>
        </w:tc>
        <w:tc>
          <w:tcPr>
            <w:tcW w:w="2296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155C9F" w:rsidRPr="00155C9F" w:rsidTr="00155C9F">
        <w:trPr>
          <w:trHeight w:val="275"/>
        </w:trPr>
        <w:tc>
          <w:tcPr>
            <w:tcW w:w="282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DCC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медленный +</w:t>
            </w:r>
          </w:p>
        </w:tc>
        <w:tc>
          <w:tcPr>
            <w:tcW w:w="182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+8</w:t>
            </w:r>
          </w:p>
        </w:tc>
        <w:tc>
          <w:tcPr>
            <w:tcW w:w="59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+15</w:t>
            </w:r>
          </w:p>
        </w:tc>
        <w:tc>
          <w:tcPr>
            <w:tcW w:w="592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+23</w:t>
            </w:r>
          </w:p>
        </w:tc>
        <w:tc>
          <w:tcPr>
            <w:tcW w:w="758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+30</w:t>
            </w:r>
          </w:p>
        </w:tc>
        <w:tc>
          <w:tcPr>
            <w:tcW w:w="2296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C9F" w:rsidRPr="00155C9F" w:rsidTr="00155C9F">
        <w:trPr>
          <w:trHeight w:val="275"/>
        </w:trPr>
        <w:tc>
          <w:tcPr>
            <w:tcW w:w="282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DCC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медленный −</w:t>
            </w:r>
          </w:p>
        </w:tc>
        <w:tc>
          <w:tcPr>
            <w:tcW w:w="182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-8</w:t>
            </w:r>
          </w:p>
        </w:tc>
        <w:tc>
          <w:tcPr>
            <w:tcW w:w="59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-15</w:t>
            </w:r>
          </w:p>
        </w:tc>
        <w:tc>
          <w:tcPr>
            <w:tcW w:w="592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-23</w:t>
            </w:r>
          </w:p>
        </w:tc>
        <w:tc>
          <w:tcPr>
            <w:tcW w:w="758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-30</w:t>
            </w:r>
          </w:p>
        </w:tc>
        <w:tc>
          <w:tcPr>
            <w:tcW w:w="2296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C9F" w:rsidRPr="00155C9F" w:rsidTr="00155C9F">
        <w:trPr>
          <w:trHeight w:val="275"/>
        </w:trPr>
        <w:tc>
          <w:tcPr>
            <w:tcW w:w="282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ICC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медленный +</w:t>
            </w:r>
          </w:p>
        </w:tc>
        <w:tc>
          <w:tcPr>
            <w:tcW w:w="182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+3</w:t>
            </w:r>
          </w:p>
        </w:tc>
        <w:tc>
          <w:tcPr>
            <w:tcW w:w="59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+4</w:t>
            </w:r>
          </w:p>
        </w:tc>
        <w:tc>
          <w:tcPr>
            <w:tcW w:w="592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+5</w:t>
            </w:r>
          </w:p>
        </w:tc>
        <w:tc>
          <w:tcPr>
            <w:tcW w:w="758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+6</w:t>
            </w:r>
          </w:p>
        </w:tc>
        <w:tc>
          <w:tcPr>
            <w:tcW w:w="2296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C9F" w:rsidRPr="00155C9F" w:rsidTr="00155C9F">
        <w:trPr>
          <w:trHeight w:val="275"/>
        </w:trPr>
        <w:tc>
          <w:tcPr>
            <w:tcW w:w="282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ICC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медленный −</w:t>
            </w:r>
          </w:p>
        </w:tc>
        <w:tc>
          <w:tcPr>
            <w:tcW w:w="182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-3</w:t>
            </w:r>
          </w:p>
        </w:tc>
        <w:tc>
          <w:tcPr>
            <w:tcW w:w="590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-4</w:t>
            </w:r>
          </w:p>
        </w:tc>
        <w:tc>
          <w:tcPr>
            <w:tcW w:w="592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-5</w:t>
            </w:r>
          </w:p>
        </w:tc>
        <w:tc>
          <w:tcPr>
            <w:tcW w:w="758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-6</w:t>
            </w:r>
          </w:p>
        </w:tc>
        <w:tc>
          <w:tcPr>
            <w:tcW w:w="2296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C9F" w:rsidRPr="00155C9F" w:rsidTr="007C6C5B">
        <w:trPr>
          <w:trHeight w:val="1773"/>
        </w:trPr>
        <w:tc>
          <w:tcPr>
            <w:tcW w:w="9568" w:type="dxa"/>
            <w:gridSpan w:val="7"/>
          </w:tcPr>
          <w:p w:rsidR="00155C9F" w:rsidRPr="007C6C5B" w:rsidRDefault="00155C9F" w:rsidP="007C6C5B">
            <w:pPr>
              <w:pStyle w:val="TableParagraph"/>
              <w:spacing w:line="240" w:lineRule="auto"/>
              <w:ind w:firstLine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Испытания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импульсов в</w:t>
            </w:r>
            <w:r w:rsidRPr="007C6C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переходном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процессе,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как</w:t>
            </w:r>
            <w:r w:rsidRPr="007C6C5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указано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пункте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5.3.</w:t>
            </w:r>
          </w:p>
          <w:p w:rsidR="00155C9F" w:rsidRPr="007C6C5B" w:rsidRDefault="00155C9F" w:rsidP="007C6C5B">
            <w:pPr>
              <w:pStyle w:val="TableParagraph"/>
              <w:spacing w:line="240" w:lineRule="auto"/>
              <w:ind w:firstLine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Pr="007C6C5B">
              <w:rPr>
                <w:rFonts w:ascii="Arial" w:hAnsi="Arial" w:cs="Arial"/>
                <w:sz w:val="20"/>
                <w:szCs w:val="20"/>
              </w:rPr>
              <w:t xml:space="preserve"> Значения, согласованные между производителем транспортного средства и</w:t>
            </w:r>
            <w:r w:rsidRPr="007C6C5B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поставщиком.</w:t>
            </w:r>
          </w:p>
          <w:p w:rsidR="00155C9F" w:rsidRPr="007C6C5B" w:rsidRDefault="00155C9F" w:rsidP="007C6C5B">
            <w:pPr>
              <w:pStyle w:val="TableParagraph"/>
              <w:spacing w:line="240" w:lineRule="auto"/>
              <w:ind w:firstLine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  <w:vertAlign w:val="superscript"/>
              </w:rPr>
              <w:t>c</w:t>
            </w:r>
            <w:r w:rsidRPr="007C6C5B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Амплитуды,</w:t>
            </w:r>
            <w:r w:rsidRPr="007C6C5B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указанные</w:t>
            </w:r>
            <w:r w:rsidRPr="007C6C5B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</w:t>
            </w:r>
            <w:r w:rsidRPr="007C6C5B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таблице,</w:t>
            </w:r>
            <w:r w:rsidRPr="007C6C5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это</w:t>
            </w:r>
            <w:r w:rsidRPr="007C6C5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значения</w:t>
            </w:r>
            <w:r w:rsidRPr="007C6C5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U</w:t>
            </w:r>
            <w:r w:rsidRPr="007C6C5B">
              <w:rPr>
                <w:rFonts w:ascii="Arial" w:hAnsi="Arial" w:cs="Arial"/>
                <w:sz w:val="20"/>
                <w:szCs w:val="20"/>
                <w:vertAlign w:val="subscript"/>
              </w:rPr>
              <w:t>s</w:t>
            </w:r>
            <w:r w:rsidRPr="007C6C5B">
              <w:rPr>
                <w:rFonts w:ascii="Arial" w:hAnsi="Arial" w:cs="Arial"/>
                <w:sz w:val="20"/>
                <w:szCs w:val="20"/>
              </w:rPr>
              <w:t>,</w:t>
            </w:r>
            <w:r w:rsidRPr="007C6C5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</w:t>
            </w:r>
            <w:r w:rsidRPr="007C6C5B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соответствие</w:t>
            </w:r>
            <w:r w:rsidRPr="007C6C5B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с</w:t>
            </w:r>
            <w:r w:rsidRPr="007C6C5B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каждым</w:t>
            </w:r>
            <w:r w:rsidRPr="007C6C5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импульсом</w:t>
            </w:r>
            <w:r w:rsidRPr="007C6C5B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переходном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процессе,</w:t>
            </w:r>
            <w:r w:rsidRPr="007C6C5B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указанном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пункте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5.3. U</w:t>
            </w:r>
            <w:r w:rsidRPr="007C6C5B">
              <w:rPr>
                <w:rFonts w:ascii="Arial" w:hAnsi="Arial" w:cs="Arial"/>
                <w:sz w:val="20"/>
                <w:szCs w:val="20"/>
                <w:vertAlign w:val="subscript"/>
              </w:rPr>
              <w:t>s</w:t>
            </w:r>
            <w:r w:rsidRPr="007C6C5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упоминается</w:t>
            </w:r>
          </w:p>
          <w:p w:rsidR="00155C9F" w:rsidRPr="007C6C5B" w:rsidRDefault="00155C9F" w:rsidP="007C6C5B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40" w:lineRule="auto"/>
              <w:ind w:left="0" w:firstLine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на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выходе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CCC для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метода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CCC,</w:t>
            </w:r>
          </w:p>
          <w:p w:rsidR="00155C9F" w:rsidRPr="007C6C5B" w:rsidRDefault="00155C9F" w:rsidP="007C6C5B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40" w:lineRule="auto"/>
              <w:ind w:left="0" w:firstLine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на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выходе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конденсатора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для метода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DCC,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и</w:t>
            </w:r>
          </w:p>
          <w:p w:rsidR="00155C9F" w:rsidRPr="00155C9F" w:rsidRDefault="00155C9F" w:rsidP="007C6C5B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40" w:lineRule="auto"/>
              <w:ind w:left="0" w:firstLine="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на</w:t>
            </w:r>
            <w:r w:rsidRPr="007C6C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выходе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калибровочного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приспособления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для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метода ICC.</w:t>
            </w:r>
          </w:p>
        </w:tc>
      </w:tr>
    </w:tbl>
    <w:p w:rsidR="00155C9F" w:rsidRDefault="00155C9F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Рекомендуемые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степени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жесткости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электрической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системы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24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указаны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таблице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B.2.</w:t>
      </w:r>
    </w:p>
    <w:p w:rsidR="00155C9F" w:rsidRPr="007C6C5B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7C6C5B" w:rsidRDefault="00155C9F" w:rsidP="00B46401">
      <w:pPr>
        <w:pStyle w:val="1"/>
        <w:ind w:left="0" w:firstLine="567"/>
        <w:jc w:val="both"/>
        <w:rPr>
          <w:rFonts w:ascii="Arial" w:hAnsi="Arial" w:cs="Arial"/>
          <w:b w:val="0"/>
          <w:sz w:val="24"/>
          <w:szCs w:val="24"/>
        </w:rPr>
      </w:pPr>
      <w:r w:rsidRPr="007C6C5B">
        <w:rPr>
          <w:rFonts w:ascii="Arial" w:hAnsi="Arial" w:cs="Arial"/>
          <w:b w:val="0"/>
          <w:spacing w:val="20"/>
          <w:sz w:val="24"/>
          <w:szCs w:val="24"/>
        </w:rPr>
        <w:t>Таблица</w:t>
      </w:r>
      <w:r w:rsidRPr="007C6C5B">
        <w:rPr>
          <w:rFonts w:ascii="Arial" w:hAnsi="Arial" w:cs="Arial"/>
          <w:b w:val="0"/>
          <w:sz w:val="24"/>
          <w:szCs w:val="24"/>
        </w:rPr>
        <w:t xml:space="preserve"> B.2 – Рекомендуемые степени жесткости для электрической</w:t>
      </w:r>
      <w:r w:rsidRPr="007C6C5B">
        <w:rPr>
          <w:rFonts w:ascii="Arial" w:hAnsi="Arial" w:cs="Arial"/>
          <w:b w:val="0"/>
          <w:spacing w:val="-67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системы</w:t>
      </w:r>
      <w:r w:rsidRPr="007C6C5B">
        <w:rPr>
          <w:rFonts w:ascii="Arial" w:hAnsi="Arial" w:cs="Arial"/>
          <w:b w:val="0"/>
          <w:spacing w:val="-3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24 В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16"/>
        <w:gridCol w:w="1581"/>
        <w:gridCol w:w="1052"/>
        <w:gridCol w:w="878"/>
        <w:gridCol w:w="878"/>
        <w:gridCol w:w="891"/>
        <w:gridCol w:w="1848"/>
      </w:tblGrid>
      <w:tr w:rsidR="00155C9F" w:rsidRPr="00155C9F" w:rsidTr="007C6C5B">
        <w:trPr>
          <w:trHeight w:val="275"/>
        </w:trPr>
        <w:tc>
          <w:tcPr>
            <w:tcW w:w="1185" w:type="pct"/>
            <w:vMerge w:val="restar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Испытание</w:t>
            </w:r>
            <w:r w:rsidRPr="00155C9F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импульса в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переходном</w:t>
            </w:r>
          </w:p>
          <w:p w:rsidR="00155C9F" w:rsidRPr="00155C9F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процессе</w:t>
            </w:r>
            <w:r w:rsidRPr="00155C9F">
              <w:rPr>
                <w:rFonts w:ascii="Arial" w:hAnsi="Arial" w:cs="Arial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846" w:type="pct"/>
            <w:vMerge w:val="restar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>Выбранный</w:t>
            </w:r>
            <w:r w:rsidRPr="00155C9F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испытания</w:t>
            </w:r>
            <w:r w:rsidRPr="00155C9F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980" w:type="pct"/>
            <w:gridSpan w:val="4"/>
          </w:tcPr>
          <w:p w:rsidR="00155C9F" w:rsidRPr="00155C9F" w:rsidRDefault="007C6C5B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</w:t>
            </w:r>
            <w:r w:rsidR="00155C9F" w:rsidRPr="00155C9F">
              <w:rPr>
                <w:rFonts w:ascii="Arial" w:hAnsi="Arial" w:cs="Arial"/>
                <w:sz w:val="24"/>
                <w:szCs w:val="24"/>
              </w:rPr>
              <w:t>c</w:t>
            </w:r>
          </w:p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Уровни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испытаний U</w:t>
            </w:r>
            <w:r w:rsidRPr="00155C9F">
              <w:rPr>
                <w:rFonts w:ascii="Arial" w:hAnsi="Arial" w:cs="Arial"/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989" w:type="pct"/>
            <w:vMerge w:val="restar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Продолжительн</w:t>
            </w:r>
            <w:r w:rsidRPr="00155C9F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ость испытания</w:t>
            </w:r>
            <w:r w:rsidRPr="00155C9F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мин</w:t>
            </w:r>
          </w:p>
        </w:tc>
      </w:tr>
      <w:tr w:rsidR="00155C9F" w:rsidRPr="00155C9F" w:rsidTr="007C6C5B">
        <w:trPr>
          <w:trHeight w:val="817"/>
        </w:trPr>
        <w:tc>
          <w:tcPr>
            <w:tcW w:w="1185" w:type="pct"/>
            <w:vMerge/>
            <w:tcBorders>
              <w:top w:val="nil"/>
            </w:tcBorders>
          </w:tcPr>
          <w:p w:rsidR="00155C9F" w:rsidRPr="00155C9F" w:rsidRDefault="00155C9F" w:rsidP="007C6C5B">
            <w:pPr>
              <w:ind w:firstLine="2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pct"/>
            <w:vMerge/>
            <w:tcBorders>
              <w:top w:val="nil"/>
            </w:tcBorders>
          </w:tcPr>
          <w:p w:rsidR="00155C9F" w:rsidRPr="00155C9F" w:rsidRDefault="00155C9F" w:rsidP="00B46401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w w:val="99"/>
                <w:sz w:val="24"/>
                <w:szCs w:val="24"/>
              </w:rPr>
              <w:t>I</w:t>
            </w:r>
          </w:p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мин.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476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IV</w:t>
            </w:r>
          </w:p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макс.</w:t>
            </w:r>
          </w:p>
        </w:tc>
        <w:tc>
          <w:tcPr>
            <w:tcW w:w="989" w:type="pct"/>
            <w:vMerge/>
            <w:tcBorders>
              <w:top w:val="nil"/>
            </w:tcBorders>
          </w:tcPr>
          <w:p w:rsidR="00155C9F" w:rsidRPr="00155C9F" w:rsidRDefault="00155C9F" w:rsidP="00B46401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C9F" w:rsidRPr="00155C9F" w:rsidTr="007C6C5B">
        <w:trPr>
          <w:trHeight w:val="556"/>
        </w:trPr>
        <w:tc>
          <w:tcPr>
            <w:tcW w:w="1185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Быстрый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3</w:t>
            </w:r>
            <w:r w:rsidRPr="00155C9F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(DCC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155C9F" w:rsidRPr="00155C9F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CCC)</w:t>
            </w:r>
          </w:p>
        </w:tc>
        <w:tc>
          <w:tcPr>
            <w:tcW w:w="846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-37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-75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-110</w:t>
            </w:r>
          </w:p>
        </w:tc>
        <w:tc>
          <w:tcPr>
            <w:tcW w:w="476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-150</w:t>
            </w:r>
          </w:p>
        </w:tc>
        <w:tc>
          <w:tcPr>
            <w:tcW w:w="989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155C9F" w:rsidRPr="00155C9F" w:rsidTr="007C6C5B">
        <w:trPr>
          <w:trHeight w:val="551"/>
        </w:trPr>
        <w:tc>
          <w:tcPr>
            <w:tcW w:w="1185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Быстрый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3</w:t>
            </w:r>
            <w:r w:rsidRPr="00155C9F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  <w:r w:rsidRPr="00155C9F">
              <w:rPr>
                <w:rFonts w:ascii="Arial" w:hAnsi="Arial" w:cs="Arial"/>
                <w:sz w:val="24"/>
                <w:szCs w:val="24"/>
              </w:rPr>
              <w:t xml:space="preserve"> (DCC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155C9F" w:rsidRPr="00155C9F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CCC)</w:t>
            </w:r>
          </w:p>
        </w:tc>
        <w:tc>
          <w:tcPr>
            <w:tcW w:w="846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+37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+75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+110</w:t>
            </w:r>
          </w:p>
        </w:tc>
        <w:tc>
          <w:tcPr>
            <w:tcW w:w="476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+150</w:t>
            </w:r>
          </w:p>
        </w:tc>
        <w:tc>
          <w:tcPr>
            <w:tcW w:w="989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155C9F" w:rsidRPr="00155C9F" w:rsidTr="007C6C5B">
        <w:trPr>
          <w:trHeight w:val="275"/>
        </w:trPr>
        <w:tc>
          <w:tcPr>
            <w:tcW w:w="1185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DCC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медленный +</w:t>
            </w:r>
          </w:p>
        </w:tc>
        <w:tc>
          <w:tcPr>
            <w:tcW w:w="846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+15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+25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+35</w:t>
            </w:r>
          </w:p>
        </w:tc>
        <w:tc>
          <w:tcPr>
            <w:tcW w:w="476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+45</w:t>
            </w:r>
          </w:p>
        </w:tc>
        <w:tc>
          <w:tcPr>
            <w:tcW w:w="989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C9F" w:rsidRPr="00155C9F" w:rsidTr="007C6C5B">
        <w:trPr>
          <w:trHeight w:val="277"/>
        </w:trPr>
        <w:tc>
          <w:tcPr>
            <w:tcW w:w="1185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DCC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медленный −</w:t>
            </w:r>
          </w:p>
        </w:tc>
        <w:tc>
          <w:tcPr>
            <w:tcW w:w="846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-15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-25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-35</w:t>
            </w:r>
          </w:p>
        </w:tc>
        <w:tc>
          <w:tcPr>
            <w:tcW w:w="476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-45</w:t>
            </w:r>
          </w:p>
        </w:tc>
        <w:tc>
          <w:tcPr>
            <w:tcW w:w="989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C9F" w:rsidRPr="00155C9F" w:rsidTr="007C6C5B">
        <w:trPr>
          <w:trHeight w:val="275"/>
        </w:trPr>
        <w:tc>
          <w:tcPr>
            <w:tcW w:w="1185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ICC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медленный +</w:t>
            </w:r>
          </w:p>
        </w:tc>
        <w:tc>
          <w:tcPr>
            <w:tcW w:w="846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+4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+6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+85</w:t>
            </w:r>
          </w:p>
        </w:tc>
        <w:tc>
          <w:tcPr>
            <w:tcW w:w="476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+10</w:t>
            </w:r>
          </w:p>
        </w:tc>
        <w:tc>
          <w:tcPr>
            <w:tcW w:w="989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C9F" w:rsidRPr="00155C9F" w:rsidTr="007C6C5B">
        <w:trPr>
          <w:trHeight w:val="275"/>
        </w:trPr>
        <w:tc>
          <w:tcPr>
            <w:tcW w:w="1185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ICC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медленный −</w:t>
            </w:r>
          </w:p>
        </w:tc>
        <w:tc>
          <w:tcPr>
            <w:tcW w:w="846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-4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ind w:firstLine="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-6</w:t>
            </w:r>
          </w:p>
        </w:tc>
        <w:tc>
          <w:tcPr>
            <w:tcW w:w="470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-8</w:t>
            </w:r>
          </w:p>
        </w:tc>
        <w:tc>
          <w:tcPr>
            <w:tcW w:w="476" w:type="pct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-10</w:t>
            </w:r>
          </w:p>
        </w:tc>
        <w:tc>
          <w:tcPr>
            <w:tcW w:w="989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C9F" w:rsidRPr="00155C9F" w:rsidTr="007C6C5B">
        <w:trPr>
          <w:trHeight w:val="1738"/>
        </w:trPr>
        <w:tc>
          <w:tcPr>
            <w:tcW w:w="5000" w:type="pct"/>
            <w:gridSpan w:val="7"/>
          </w:tcPr>
          <w:p w:rsidR="00155C9F" w:rsidRPr="007C6C5B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5C9F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Испытания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импульсов в</w:t>
            </w:r>
            <w:r w:rsidRPr="007C6C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переходном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процессе,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как</w:t>
            </w:r>
            <w:r w:rsidRPr="007C6C5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указано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пункте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5.3.</w:t>
            </w:r>
          </w:p>
          <w:p w:rsidR="00155C9F" w:rsidRPr="007C6C5B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Pr="007C6C5B">
              <w:rPr>
                <w:rFonts w:ascii="Arial" w:hAnsi="Arial" w:cs="Arial"/>
                <w:sz w:val="20"/>
                <w:szCs w:val="20"/>
              </w:rPr>
              <w:t xml:space="preserve"> Значения, согласованные между производителем транспортного средства и</w:t>
            </w:r>
            <w:r w:rsidRPr="007C6C5B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поставщиком.</w:t>
            </w:r>
          </w:p>
          <w:p w:rsidR="00155C9F" w:rsidRPr="007C6C5B" w:rsidRDefault="00155C9F" w:rsidP="007C6C5B">
            <w:pPr>
              <w:pStyle w:val="TableParagraph"/>
              <w:spacing w:line="240" w:lineRule="auto"/>
              <w:ind w:firstLine="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  <w:vertAlign w:val="superscript"/>
              </w:rPr>
              <w:t>c</w:t>
            </w:r>
            <w:r w:rsidRPr="007C6C5B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Амплитуды,</w:t>
            </w:r>
            <w:r w:rsidRPr="007C6C5B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указанные</w:t>
            </w:r>
            <w:r w:rsidRPr="007C6C5B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</w:t>
            </w:r>
            <w:r w:rsidRPr="007C6C5B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таблице,</w:t>
            </w:r>
            <w:r w:rsidRPr="007C6C5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это</w:t>
            </w:r>
            <w:r w:rsidRPr="007C6C5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значения</w:t>
            </w:r>
            <w:r w:rsidRPr="007C6C5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U</w:t>
            </w:r>
            <w:r w:rsidRPr="007C6C5B">
              <w:rPr>
                <w:rFonts w:ascii="Arial" w:hAnsi="Arial" w:cs="Arial"/>
                <w:sz w:val="20"/>
                <w:szCs w:val="20"/>
                <w:vertAlign w:val="subscript"/>
              </w:rPr>
              <w:t>s</w:t>
            </w:r>
            <w:r w:rsidRPr="007C6C5B">
              <w:rPr>
                <w:rFonts w:ascii="Arial" w:hAnsi="Arial" w:cs="Arial"/>
                <w:sz w:val="20"/>
                <w:szCs w:val="20"/>
              </w:rPr>
              <w:t>,</w:t>
            </w:r>
            <w:r w:rsidRPr="007C6C5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</w:t>
            </w:r>
            <w:r w:rsidRPr="007C6C5B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соответствие</w:t>
            </w:r>
            <w:r w:rsidRPr="007C6C5B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с</w:t>
            </w:r>
            <w:r w:rsidRPr="007C6C5B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каждым</w:t>
            </w:r>
            <w:r w:rsidRPr="007C6C5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импульсом</w:t>
            </w:r>
            <w:r w:rsidRPr="007C6C5B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переходном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процессе,</w:t>
            </w:r>
            <w:r w:rsidRPr="007C6C5B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указанном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пункте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5.3. U</w:t>
            </w:r>
            <w:r w:rsidRPr="007C6C5B">
              <w:rPr>
                <w:rFonts w:ascii="Arial" w:hAnsi="Arial" w:cs="Arial"/>
                <w:sz w:val="20"/>
                <w:szCs w:val="20"/>
                <w:vertAlign w:val="subscript"/>
              </w:rPr>
              <w:t>s</w:t>
            </w:r>
            <w:r w:rsidRPr="007C6C5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упоминается</w:t>
            </w:r>
          </w:p>
          <w:p w:rsidR="00155C9F" w:rsidRPr="007C6C5B" w:rsidRDefault="00155C9F" w:rsidP="007C6C5B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spacing w:line="240" w:lineRule="auto"/>
              <w:ind w:left="0" w:firstLine="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на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выходе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CCC для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метода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CCC,</w:t>
            </w:r>
          </w:p>
          <w:p w:rsidR="00155C9F" w:rsidRPr="007C6C5B" w:rsidRDefault="00155C9F" w:rsidP="007C6C5B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spacing w:line="240" w:lineRule="auto"/>
              <w:ind w:left="0" w:firstLine="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на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выходе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конденсатора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для метода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DCC,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и</w:t>
            </w:r>
          </w:p>
          <w:p w:rsidR="00155C9F" w:rsidRPr="00155C9F" w:rsidRDefault="00155C9F" w:rsidP="007C6C5B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spacing w:line="240" w:lineRule="auto"/>
              <w:ind w:left="0" w:firstLine="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6C5B">
              <w:rPr>
                <w:rFonts w:ascii="Arial" w:hAnsi="Arial" w:cs="Arial"/>
                <w:sz w:val="20"/>
                <w:szCs w:val="20"/>
              </w:rPr>
              <w:t>на</w:t>
            </w:r>
            <w:r w:rsidRPr="007C6C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выходе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калибровочного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приспособления</w:t>
            </w:r>
            <w:r w:rsidRPr="007C6C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для</w:t>
            </w:r>
            <w:r w:rsidRPr="007C6C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C5B">
              <w:rPr>
                <w:rFonts w:ascii="Arial" w:hAnsi="Arial" w:cs="Arial"/>
                <w:sz w:val="20"/>
                <w:szCs w:val="20"/>
              </w:rPr>
              <w:t>метода ICC.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7C6C5B" w:rsidRDefault="007C6C5B" w:rsidP="00B46401">
      <w:pPr>
        <w:pStyle w:val="a5"/>
        <w:numPr>
          <w:ilvl w:val="1"/>
          <w:numId w:val="7"/>
        </w:numPr>
        <w:tabs>
          <w:tab w:val="left" w:pos="1708"/>
          <w:tab w:val="left" w:pos="1709"/>
          <w:tab w:val="left" w:pos="2985"/>
          <w:tab w:val="left" w:pos="5262"/>
          <w:tab w:val="left" w:pos="7780"/>
          <w:tab w:val="left" w:pos="9729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7C6C5B">
        <w:rPr>
          <w:rFonts w:ascii="Arial" w:hAnsi="Arial" w:cs="Arial"/>
          <w:b/>
          <w:sz w:val="24"/>
          <w:szCs w:val="24"/>
        </w:rPr>
        <w:t xml:space="preserve">Пример </w:t>
      </w:r>
      <w:r w:rsidR="00155C9F" w:rsidRPr="007C6C5B">
        <w:rPr>
          <w:rFonts w:ascii="Arial" w:hAnsi="Arial" w:cs="Arial"/>
          <w:b/>
          <w:sz w:val="24"/>
          <w:szCs w:val="24"/>
        </w:rPr>
        <w:t>классифика</w:t>
      </w:r>
      <w:r w:rsidRPr="007C6C5B">
        <w:rPr>
          <w:rFonts w:ascii="Arial" w:hAnsi="Arial" w:cs="Arial"/>
          <w:b/>
          <w:sz w:val="24"/>
          <w:szCs w:val="24"/>
        </w:rPr>
        <w:t xml:space="preserve">ции функциональных способностей </w:t>
      </w:r>
      <w:r w:rsidR="00155C9F" w:rsidRPr="007C6C5B">
        <w:rPr>
          <w:rFonts w:ascii="Arial" w:hAnsi="Arial" w:cs="Arial"/>
          <w:b/>
          <w:spacing w:val="-2"/>
          <w:sz w:val="24"/>
          <w:szCs w:val="24"/>
        </w:rPr>
        <w:t>с</w:t>
      </w:r>
      <w:r w:rsidR="00155C9F" w:rsidRPr="007C6C5B">
        <w:rPr>
          <w:rFonts w:ascii="Arial" w:hAnsi="Arial" w:cs="Arial"/>
          <w:b/>
          <w:spacing w:val="-67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b/>
          <w:sz w:val="24"/>
          <w:szCs w:val="24"/>
        </w:rPr>
        <w:t>использованием</w:t>
      </w:r>
      <w:r w:rsidR="00155C9F" w:rsidRPr="007C6C5B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b/>
          <w:sz w:val="24"/>
          <w:szCs w:val="24"/>
        </w:rPr>
        <w:t>степеней</w:t>
      </w:r>
      <w:r w:rsidR="00155C9F" w:rsidRPr="007C6C5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b/>
          <w:sz w:val="24"/>
          <w:szCs w:val="24"/>
        </w:rPr>
        <w:t>жесткости</w:t>
      </w:r>
      <w:r w:rsidR="00155C9F" w:rsidRPr="007C6C5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b/>
          <w:sz w:val="24"/>
          <w:szCs w:val="24"/>
        </w:rPr>
        <w:t>импульсов</w:t>
      </w:r>
      <w:r w:rsidR="00155C9F" w:rsidRPr="007C6C5B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b/>
          <w:sz w:val="24"/>
          <w:szCs w:val="24"/>
        </w:rPr>
        <w:t>в</w:t>
      </w:r>
      <w:r w:rsidR="00155C9F" w:rsidRPr="007C6C5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b/>
          <w:sz w:val="24"/>
          <w:szCs w:val="24"/>
        </w:rPr>
        <w:t>переходном</w:t>
      </w:r>
      <w:r w:rsidR="00155C9F" w:rsidRPr="007C6C5B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155C9F" w:rsidRPr="007C6C5B">
        <w:rPr>
          <w:rFonts w:ascii="Arial" w:hAnsi="Arial" w:cs="Arial"/>
          <w:b/>
          <w:sz w:val="24"/>
          <w:szCs w:val="24"/>
        </w:rPr>
        <w:t>процессе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Примеры степеней жесткости указаны в таблице B.3. Эти значения могут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изменяться в зависимости от вида импульсов в переходном процессе и типа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электрической системы, 12 В или 24 В (м. уровни в таблице B.1 и таблице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B.2).</w:t>
      </w:r>
    </w:p>
    <w:p w:rsidR="007C6C5B" w:rsidRDefault="007C6C5B" w:rsidP="00B46401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155C9F" w:rsidRPr="007C6C5B" w:rsidRDefault="00155C9F" w:rsidP="00B46401">
      <w:pPr>
        <w:pStyle w:val="1"/>
        <w:ind w:left="0" w:firstLine="567"/>
        <w:jc w:val="both"/>
        <w:rPr>
          <w:rFonts w:ascii="Arial" w:hAnsi="Arial" w:cs="Arial"/>
          <w:b w:val="0"/>
          <w:sz w:val="24"/>
          <w:szCs w:val="24"/>
        </w:rPr>
      </w:pPr>
      <w:r w:rsidRPr="007C6C5B">
        <w:rPr>
          <w:rFonts w:ascii="Arial" w:hAnsi="Arial" w:cs="Arial"/>
          <w:b w:val="0"/>
          <w:sz w:val="24"/>
          <w:szCs w:val="24"/>
        </w:rPr>
        <w:t>Таблица B.3 – Пример классификации функциональных способностей с</w:t>
      </w:r>
      <w:r w:rsidRPr="007C6C5B">
        <w:rPr>
          <w:rFonts w:ascii="Arial" w:hAnsi="Arial" w:cs="Arial"/>
          <w:b w:val="0"/>
          <w:spacing w:val="-67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использованием</w:t>
      </w:r>
      <w:r w:rsidRPr="007C6C5B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степеней</w:t>
      </w:r>
      <w:r w:rsidRPr="007C6C5B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жесткости</w:t>
      </w:r>
      <w:r w:rsidRPr="007C6C5B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импульсов</w:t>
      </w:r>
      <w:r w:rsidRPr="007C6C5B">
        <w:rPr>
          <w:rFonts w:ascii="Arial" w:hAnsi="Arial" w:cs="Arial"/>
          <w:b w:val="0"/>
          <w:spacing w:val="-3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в</w:t>
      </w:r>
      <w:r w:rsidRPr="007C6C5B">
        <w:rPr>
          <w:rFonts w:ascii="Arial" w:hAnsi="Arial" w:cs="Arial"/>
          <w:b w:val="0"/>
          <w:spacing w:val="-3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переходном</w:t>
      </w:r>
      <w:r w:rsidRPr="007C6C5B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процессе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92"/>
        <w:gridCol w:w="2392"/>
        <w:gridCol w:w="2392"/>
        <w:gridCol w:w="2168"/>
      </w:tblGrid>
      <w:tr w:rsidR="00155C9F" w:rsidRPr="00155C9F" w:rsidTr="007C6C5B">
        <w:trPr>
          <w:trHeight w:val="323"/>
        </w:trPr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Категория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Категория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6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Категория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55C9F" w:rsidRPr="00155C9F" w:rsidTr="007C6C5B">
        <w:trPr>
          <w:trHeight w:val="321"/>
        </w:trPr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position w:val="4"/>
                <w:sz w:val="24"/>
                <w:szCs w:val="24"/>
              </w:rPr>
              <w:t>L</w:t>
            </w:r>
            <w:r w:rsidRPr="00155C9F">
              <w:rPr>
                <w:rFonts w:ascii="Arial" w:hAnsi="Arial" w:cs="Arial"/>
                <w:sz w:val="24"/>
                <w:szCs w:val="24"/>
              </w:rPr>
              <w:t>4i</w:t>
            </w:r>
          </w:p>
        </w:tc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116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IV</w:t>
            </w:r>
          </w:p>
        </w:tc>
      </w:tr>
      <w:tr w:rsidR="00155C9F" w:rsidRPr="00155C9F" w:rsidTr="007C6C5B">
        <w:trPr>
          <w:trHeight w:val="321"/>
        </w:trPr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position w:val="4"/>
                <w:sz w:val="24"/>
                <w:szCs w:val="24"/>
              </w:rPr>
              <w:t>L</w:t>
            </w:r>
            <w:r w:rsidRPr="00155C9F">
              <w:rPr>
                <w:rFonts w:ascii="Arial" w:hAnsi="Arial" w:cs="Arial"/>
                <w:sz w:val="24"/>
                <w:szCs w:val="24"/>
              </w:rPr>
              <w:t>3i</w:t>
            </w:r>
          </w:p>
        </w:tc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116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</w:tr>
      <w:tr w:rsidR="00155C9F" w:rsidRPr="00155C9F" w:rsidTr="007C6C5B">
        <w:trPr>
          <w:trHeight w:val="323"/>
        </w:trPr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position w:val="4"/>
                <w:sz w:val="24"/>
                <w:szCs w:val="24"/>
              </w:rPr>
              <w:t>L</w:t>
            </w:r>
            <w:r w:rsidRPr="00155C9F">
              <w:rPr>
                <w:rFonts w:ascii="Arial" w:hAnsi="Arial" w:cs="Arial"/>
                <w:sz w:val="24"/>
                <w:szCs w:val="24"/>
              </w:rPr>
              <w:t>2i</w:t>
            </w:r>
          </w:p>
        </w:tc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116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</w:tr>
      <w:tr w:rsidR="00155C9F" w:rsidRPr="00155C9F" w:rsidTr="007C6C5B">
        <w:trPr>
          <w:trHeight w:val="321"/>
        </w:trPr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position w:val="4"/>
                <w:sz w:val="24"/>
                <w:szCs w:val="24"/>
              </w:rPr>
              <w:t>L</w:t>
            </w:r>
            <w:r w:rsidRPr="00155C9F">
              <w:rPr>
                <w:rFonts w:ascii="Arial" w:hAnsi="Arial" w:cs="Arial"/>
                <w:sz w:val="24"/>
                <w:szCs w:val="24"/>
              </w:rPr>
              <w:t>1i</w:t>
            </w:r>
          </w:p>
        </w:tc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128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1160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II</w:t>
            </w:r>
          </w:p>
        </w:tc>
      </w:tr>
    </w:tbl>
    <w:p w:rsidR="007C6C5B" w:rsidRDefault="007C6C5B" w:rsidP="00B4640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C6C5B" w:rsidRDefault="007C6C5B">
      <w:pPr>
        <w:widowControl/>
        <w:autoSpaceDE/>
        <w:autoSpaceDN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55C9F" w:rsidRPr="007C6C5B" w:rsidRDefault="00155C9F" w:rsidP="007C6C5B">
      <w:pPr>
        <w:ind w:firstLine="567"/>
        <w:jc w:val="center"/>
        <w:rPr>
          <w:rFonts w:ascii="Arial" w:hAnsi="Arial" w:cs="Arial"/>
          <w:b/>
          <w:sz w:val="28"/>
          <w:szCs w:val="28"/>
        </w:rPr>
      </w:pPr>
      <w:r w:rsidRPr="007C6C5B">
        <w:rPr>
          <w:rFonts w:ascii="Arial" w:hAnsi="Arial" w:cs="Arial"/>
          <w:b/>
          <w:sz w:val="28"/>
          <w:szCs w:val="28"/>
        </w:rPr>
        <w:lastRenderedPageBreak/>
        <w:t>Приложение</w:t>
      </w:r>
      <w:r w:rsidRPr="007C6C5B">
        <w:rPr>
          <w:rFonts w:ascii="Arial" w:hAnsi="Arial" w:cs="Arial"/>
          <w:b/>
          <w:spacing w:val="-1"/>
          <w:sz w:val="28"/>
          <w:szCs w:val="28"/>
        </w:rPr>
        <w:t xml:space="preserve"> </w:t>
      </w:r>
      <w:r w:rsidRPr="007C6C5B">
        <w:rPr>
          <w:rFonts w:ascii="Arial" w:hAnsi="Arial" w:cs="Arial"/>
          <w:b/>
          <w:sz w:val="28"/>
          <w:szCs w:val="28"/>
        </w:rPr>
        <w:t>С</w:t>
      </w:r>
    </w:p>
    <w:p w:rsidR="00155C9F" w:rsidRPr="007C6C5B" w:rsidRDefault="00155C9F" w:rsidP="007C6C5B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7C6C5B">
        <w:rPr>
          <w:rFonts w:ascii="Arial" w:hAnsi="Arial" w:cs="Arial"/>
          <w:sz w:val="24"/>
          <w:szCs w:val="24"/>
        </w:rPr>
        <w:t>(</w:t>
      </w:r>
      <w:r w:rsidR="007C6C5B">
        <w:rPr>
          <w:rFonts w:ascii="Arial" w:hAnsi="Arial" w:cs="Arial"/>
          <w:sz w:val="24"/>
          <w:szCs w:val="24"/>
          <w:lang w:val="ru-RU"/>
        </w:rPr>
        <w:t>справочное</w:t>
      </w:r>
      <w:r w:rsidRPr="007C6C5B">
        <w:rPr>
          <w:rFonts w:ascii="Arial" w:hAnsi="Arial" w:cs="Arial"/>
          <w:sz w:val="24"/>
          <w:szCs w:val="24"/>
        </w:rPr>
        <w:t>)</w:t>
      </w:r>
    </w:p>
    <w:p w:rsidR="00155C9F" w:rsidRPr="007C6C5B" w:rsidRDefault="00155C9F" w:rsidP="007C6C5B">
      <w:pPr>
        <w:pStyle w:val="a3"/>
        <w:ind w:firstLine="567"/>
        <w:jc w:val="center"/>
        <w:rPr>
          <w:rFonts w:ascii="Arial" w:hAnsi="Arial" w:cs="Arial"/>
          <w:i/>
        </w:rPr>
      </w:pPr>
    </w:p>
    <w:p w:rsidR="00155C9F" w:rsidRPr="007C6C5B" w:rsidRDefault="00155C9F" w:rsidP="007C6C5B">
      <w:pPr>
        <w:pStyle w:val="1"/>
        <w:ind w:left="0" w:firstLine="567"/>
        <w:rPr>
          <w:rFonts w:ascii="Arial" w:hAnsi="Arial" w:cs="Arial"/>
        </w:rPr>
      </w:pPr>
      <w:r w:rsidRPr="007C6C5B">
        <w:rPr>
          <w:rFonts w:ascii="Arial" w:hAnsi="Arial" w:cs="Arial"/>
        </w:rPr>
        <w:t>Оценка</w:t>
      </w:r>
      <w:r w:rsidRPr="007C6C5B">
        <w:rPr>
          <w:rFonts w:ascii="Arial" w:hAnsi="Arial" w:cs="Arial"/>
          <w:spacing w:val="-2"/>
        </w:rPr>
        <w:t xml:space="preserve"> </w:t>
      </w:r>
      <w:r w:rsidRPr="007C6C5B">
        <w:rPr>
          <w:rFonts w:ascii="Arial" w:hAnsi="Arial" w:cs="Arial"/>
        </w:rPr>
        <w:t>фактора</w:t>
      </w:r>
      <w:r w:rsidRPr="007C6C5B">
        <w:rPr>
          <w:rFonts w:ascii="Arial" w:hAnsi="Arial" w:cs="Arial"/>
          <w:spacing w:val="-1"/>
        </w:rPr>
        <w:t xml:space="preserve"> </w:t>
      </w:r>
      <w:r w:rsidRPr="007C6C5B">
        <w:rPr>
          <w:rFonts w:ascii="Arial" w:hAnsi="Arial" w:cs="Arial"/>
        </w:rPr>
        <w:t>индуктивной</w:t>
      </w:r>
      <w:r w:rsidRPr="007C6C5B">
        <w:rPr>
          <w:rFonts w:ascii="Arial" w:hAnsi="Arial" w:cs="Arial"/>
          <w:spacing w:val="-3"/>
        </w:rPr>
        <w:t xml:space="preserve"> </w:t>
      </w:r>
      <w:r w:rsidRPr="007C6C5B">
        <w:rPr>
          <w:rFonts w:ascii="Arial" w:hAnsi="Arial" w:cs="Arial"/>
        </w:rPr>
        <w:t>связи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Для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оценки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фактора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индуктивной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i/>
          <w:sz w:val="24"/>
          <w:szCs w:val="24"/>
        </w:rPr>
        <w:t>k</w:t>
      </w:r>
      <w:r w:rsidRPr="00155C9F">
        <w:rPr>
          <w:rFonts w:ascii="Arial" w:hAnsi="Arial" w:cs="Arial"/>
          <w:sz w:val="24"/>
          <w:szCs w:val="24"/>
        </w:rPr>
        <w:t>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необходимо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использовать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классификацию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жгутов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проводов,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данную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таблице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C.1.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7C6C5B" w:rsidRDefault="00155C9F" w:rsidP="00B46401">
      <w:pPr>
        <w:pStyle w:val="1"/>
        <w:ind w:left="0" w:firstLine="567"/>
        <w:jc w:val="both"/>
        <w:rPr>
          <w:rFonts w:ascii="Arial" w:hAnsi="Arial" w:cs="Arial"/>
          <w:b w:val="0"/>
          <w:sz w:val="24"/>
          <w:szCs w:val="24"/>
        </w:rPr>
      </w:pPr>
      <w:r w:rsidRPr="007C6C5B">
        <w:rPr>
          <w:rFonts w:ascii="Arial" w:hAnsi="Arial" w:cs="Arial"/>
          <w:b w:val="0"/>
          <w:sz w:val="24"/>
          <w:szCs w:val="24"/>
        </w:rPr>
        <w:t>Таблица C.1 – Классификация жгутов проводов, используемая на</w:t>
      </w:r>
      <w:r w:rsidRPr="007C6C5B">
        <w:rPr>
          <w:rFonts w:ascii="Arial" w:hAnsi="Arial" w:cs="Arial"/>
          <w:b w:val="0"/>
          <w:spacing w:val="-67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рисунке</w:t>
      </w:r>
      <w:r w:rsidRPr="007C6C5B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C.1</w:t>
      </w:r>
    </w:p>
    <w:p w:rsidR="00155C9F" w:rsidRPr="00155C9F" w:rsidRDefault="00155C9F" w:rsidP="00B46401">
      <w:pPr>
        <w:pStyle w:val="a3"/>
        <w:spacing w:after="1"/>
        <w:ind w:firstLine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64"/>
        <w:gridCol w:w="4480"/>
      </w:tblGrid>
      <w:tr w:rsidR="00155C9F" w:rsidRPr="00155C9F" w:rsidTr="007C6C5B">
        <w:trPr>
          <w:trHeight w:val="321"/>
        </w:trPr>
        <w:tc>
          <w:tcPr>
            <w:tcW w:w="260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Диаметр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жгута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проводов,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i/>
                <w:sz w:val="24"/>
                <w:szCs w:val="24"/>
              </w:rPr>
              <w:t>d</w:t>
            </w:r>
            <w:r w:rsidRPr="00155C9F">
              <w:rPr>
                <w:rFonts w:ascii="Arial" w:hAnsi="Arial" w:cs="Arial"/>
                <w:sz w:val="24"/>
                <w:szCs w:val="24"/>
              </w:rPr>
              <w:t>,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2397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Настройка</w:t>
            </w:r>
          </w:p>
        </w:tc>
      </w:tr>
      <w:tr w:rsidR="00155C9F" w:rsidRPr="00155C9F" w:rsidTr="007C6C5B">
        <w:trPr>
          <w:trHeight w:val="321"/>
        </w:trPr>
        <w:tc>
          <w:tcPr>
            <w:tcW w:w="260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d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≤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397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B11</w:t>
            </w:r>
          </w:p>
        </w:tc>
      </w:tr>
      <w:tr w:rsidR="00155C9F" w:rsidRPr="00155C9F" w:rsidTr="007C6C5B">
        <w:trPr>
          <w:trHeight w:val="323"/>
        </w:trPr>
        <w:tc>
          <w:tcPr>
            <w:tcW w:w="260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11 &lt;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d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≤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397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B15</w:t>
            </w:r>
          </w:p>
        </w:tc>
      </w:tr>
      <w:tr w:rsidR="00155C9F" w:rsidRPr="00155C9F" w:rsidTr="007C6C5B">
        <w:trPr>
          <w:trHeight w:val="321"/>
        </w:trPr>
        <w:tc>
          <w:tcPr>
            <w:tcW w:w="260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15 &lt;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d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≤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397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B20</w:t>
            </w:r>
          </w:p>
        </w:tc>
      </w:tr>
      <w:tr w:rsidR="00155C9F" w:rsidRPr="00155C9F" w:rsidTr="007C6C5B">
        <w:trPr>
          <w:trHeight w:val="321"/>
        </w:trPr>
        <w:tc>
          <w:tcPr>
            <w:tcW w:w="260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20 &lt;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d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≤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397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B25</w:t>
            </w:r>
          </w:p>
        </w:tc>
      </w:tr>
      <w:tr w:rsidR="00155C9F" w:rsidRPr="00155C9F" w:rsidTr="007C6C5B">
        <w:trPr>
          <w:trHeight w:val="321"/>
        </w:trPr>
        <w:tc>
          <w:tcPr>
            <w:tcW w:w="260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25 &lt;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d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≤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97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B30</w:t>
            </w:r>
          </w:p>
        </w:tc>
      </w:tr>
      <w:tr w:rsidR="00155C9F" w:rsidRPr="00155C9F" w:rsidTr="007C6C5B">
        <w:trPr>
          <w:trHeight w:val="323"/>
        </w:trPr>
        <w:tc>
          <w:tcPr>
            <w:tcW w:w="2603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30 &lt;</w:t>
            </w:r>
            <w:r w:rsidRPr="00155C9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d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≤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2397" w:type="pct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B35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Цепочка связи определяет общую связь линий (возможная цепь связи на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транспортном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средстве)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рамках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жгута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проводов.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Коэффициент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i/>
          <w:sz w:val="24"/>
          <w:szCs w:val="24"/>
        </w:rPr>
        <w:t>k</w:t>
      </w:r>
      <w:r w:rsidRPr="00155C9F">
        <w:rPr>
          <w:rFonts w:ascii="Arial" w:hAnsi="Arial" w:cs="Arial"/>
          <w:sz w:val="24"/>
          <w:szCs w:val="24"/>
        </w:rPr>
        <w:t>,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зависит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от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параметров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диаметра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жгута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проводов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(см.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рисунок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C.1).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0" distR="0" simplePos="0" relativeHeight="251672576" behindDoc="0" locked="0" layoutInCell="1" allowOverlap="1" wp14:anchorId="077B5D92" wp14:editId="22C15965">
            <wp:simplePos x="0" y="0"/>
            <wp:positionH relativeFrom="page">
              <wp:posOffset>1003245</wp:posOffset>
            </wp:positionH>
            <wp:positionV relativeFrom="paragraph">
              <wp:posOffset>220373</wp:posOffset>
            </wp:positionV>
            <wp:extent cx="5232261" cy="2130361"/>
            <wp:effectExtent l="0" t="0" r="0" b="0"/>
            <wp:wrapTopAndBottom/>
            <wp:docPr id="7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1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2261" cy="2130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913" w:type="dxa"/>
        <w:tblLayout w:type="fixed"/>
        <w:tblLook w:val="01E0" w:firstRow="1" w:lastRow="1" w:firstColumn="1" w:lastColumn="1" w:noHBand="0" w:noVBand="0"/>
      </w:tblPr>
      <w:tblGrid>
        <w:gridCol w:w="1340"/>
        <w:gridCol w:w="5103"/>
      </w:tblGrid>
      <w:tr w:rsidR="00155C9F" w:rsidRPr="00155C9F" w:rsidTr="007C6C5B">
        <w:trPr>
          <w:trHeight w:val="270"/>
        </w:trPr>
        <w:tc>
          <w:tcPr>
            <w:tcW w:w="6443" w:type="dxa"/>
            <w:gridSpan w:val="2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Условные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обозначения</w:t>
            </w:r>
          </w:p>
        </w:tc>
      </w:tr>
      <w:tr w:rsidR="00155C9F" w:rsidRPr="00155C9F" w:rsidTr="007C6C5B">
        <w:trPr>
          <w:trHeight w:val="276"/>
        </w:trPr>
        <w:tc>
          <w:tcPr>
            <w:tcW w:w="1340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103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длина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цепи</w:t>
            </w:r>
            <w:r w:rsidRPr="00155C9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связи, с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см</w:t>
            </w:r>
          </w:p>
        </w:tc>
      </w:tr>
      <w:tr w:rsidR="00155C9F" w:rsidRPr="00155C9F" w:rsidTr="007C6C5B">
        <w:trPr>
          <w:trHeight w:val="270"/>
        </w:trPr>
        <w:tc>
          <w:tcPr>
            <w:tcW w:w="1340" w:type="dxa"/>
          </w:tcPr>
          <w:p w:rsidR="00155C9F" w:rsidRPr="00155C9F" w:rsidRDefault="00155C9F" w:rsidP="00B46401">
            <w:pPr>
              <w:pStyle w:val="TableParagraph"/>
              <w:spacing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5C9F">
              <w:rPr>
                <w:rFonts w:ascii="Arial" w:hAnsi="Arial" w:cs="Arial"/>
                <w:w w:val="99"/>
                <w:sz w:val="24"/>
                <w:szCs w:val="24"/>
              </w:rPr>
              <w:t>Y</w:t>
            </w:r>
          </w:p>
        </w:tc>
        <w:tc>
          <w:tcPr>
            <w:tcW w:w="5103" w:type="dxa"/>
          </w:tcPr>
          <w:p w:rsidR="00155C9F" w:rsidRPr="00155C9F" w:rsidRDefault="00155C9F" w:rsidP="007C6C5B">
            <w:pPr>
              <w:pStyle w:val="TableParagraph"/>
              <w:spacing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55C9F">
              <w:rPr>
                <w:rFonts w:ascii="Arial" w:hAnsi="Arial" w:cs="Arial"/>
                <w:sz w:val="24"/>
                <w:szCs w:val="24"/>
              </w:rPr>
              <w:t>-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фактор</w:t>
            </w:r>
            <w:r w:rsidRPr="00155C9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sz w:val="24"/>
                <w:szCs w:val="24"/>
              </w:rPr>
              <w:t>индуктивной связи,</w:t>
            </w:r>
            <w:r w:rsidRPr="00155C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5C9F">
              <w:rPr>
                <w:rFonts w:ascii="Arial" w:hAnsi="Arial" w:cs="Arial"/>
                <w:i/>
                <w:sz w:val="24"/>
                <w:szCs w:val="24"/>
              </w:rPr>
              <w:t>k</w:t>
            </w:r>
          </w:p>
        </w:tc>
      </w:tr>
    </w:tbl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7C6C5B" w:rsidRDefault="00155C9F" w:rsidP="007C6C5B">
      <w:pPr>
        <w:pStyle w:val="1"/>
        <w:ind w:left="0" w:firstLine="567"/>
        <w:rPr>
          <w:rFonts w:ascii="Arial" w:hAnsi="Arial" w:cs="Arial"/>
          <w:b w:val="0"/>
          <w:sz w:val="24"/>
          <w:szCs w:val="24"/>
        </w:rPr>
      </w:pPr>
      <w:r w:rsidRPr="007C6C5B">
        <w:rPr>
          <w:rFonts w:ascii="Arial" w:hAnsi="Arial" w:cs="Arial"/>
          <w:b w:val="0"/>
          <w:sz w:val="24"/>
          <w:szCs w:val="24"/>
        </w:rPr>
        <w:t xml:space="preserve">Рисунок C.1 – Зависимость между фактором индуктивной связи, </w:t>
      </w:r>
      <w:r w:rsidRPr="007C6C5B">
        <w:rPr>
          <w:rFonts w:ascii="Arial" w:hAnsi="Arial" w:cs="Arial"/>
          <w:b w:val="0"/>
          <w:i/>
          <w:sz w:val="24"/>
          <w:szCs w:val="24"/>
        </w:rPr>
        <w:t>k</w:t>
      </w:r>
      <w:r w:rsidRPr="007C6C5B">
        <w:rPr>
          <w:rFonts w:ascii="Arial" w:hAnsi="Arial" w:cs="Arial"/>
          <w:b w:val="0"/>
          <w:sz w:val="24"/>
          <w:szCs w:val="24"/>
        </w:rPr>
        <w:t>,</w:t>
      </w:r>
      <w:r w:rsidRPr="007C6C5B">
        <w:rPr>
          <w:rFonts w:ascii="Arial" w:hAnsi="Arial" w:cs="Arial"/>
          <w:b w:val="0"/>
          <w:spacing w:val="1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длиной цепи связи и диаметром жгута проводов в случае испытания</w:t>
      </w:r>
      <w:r w:rsidRPr="007C6C5B">
        <w:rPr>
          <w:rFonts w:ascii="Arial" w:hAnsi="Arial" w:cs="Arial"/>
          <w:b w:val="0"/>
          <w:spacing w:val="-67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импульсов</w:t>
      </w:r>
      <w:r w:rsidRPr="007C6C5B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в</w:t>
      </w:r>
      <w:r w:rsidRPr="007C6C5B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7C6C5B">
        <w:rPr>
          <w:rFonts w:ascii="Arial" w:hAnsi="Arial" w:cs="Arial"/>
          <w:b w:val="0"/>
          <w:sz w:val="24"/>
          <w:szCs w:val="24"/>
        </w:rPr>
        <w:t>медленном переходном режиме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 xml:space="preserve">Пиковое напряжение помех (тестовое напряжение), </w:t>
      </w:r>
      <w:r w:rsidRPr="00155C9F">
        <w:rPr>
          <w:rFonts w:ascii="Arial" w:hAnsi="Arial" w:cs="Arial"/>
          <w:i/>
          <w:sz w:val="24"/>
          <w:szCs w:val="24"/>
        </w:rPr>
        <w:t>U</w:t>
      </w:r>
      <w:r w:rsidRPr="00155C9F">
        <w:rPr>
          <w:rFonts w:ascii="Arial" w:hAnsi="Arial" w:cs="Arial"/>
          <w:sz w:val="24"/>
          <w:szCs w:val="24"/>
          <w:vertAlign w:val="subscript"/>
        </w:rPr>
        <w:t>test</w:t>
      </w:r>
      <w:r w:rsidRPr="00155C9F">
        <w:rPr>
          <w:rFonts w:ascii="Arial" w:hAnsi="Arial" w:cs="Arial"/>
          <w:sz w:val="24"/>
          <w:szCs w:val="24"/>
        </w:rPr>
        <w:t>, рассчитывается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формуле:</w:t>
      </w:r>
    </w:p>
    <w:p w:rsidR="007C6C5B" w:rsidRDefault="007C6C5B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9F46D5" w:rsidP="009F46D5">
      <w:pPr>
        <w:tabs>
          <w:tab w:val="left" w:pos="9267"/>
        </w:tabs>
        <w:ind w:firstLine="567"/>
        <w:jc w:val="right"/>
        <w:rPr>
          <w:rFonts w:ascii="Arial" w:hAnsi="Arial" w:cs="Arial"/>
          <w:position w:val="4"/>
          <w:sz w:val="24"/>
          <w:szCs w:val="24"/>
        </w:rPr>
      </w:pPr>
      <w:r w:rsidRPr="009F46D5">
        <w:rPr>
          <w:rFonts w:ascii="Arial" w:hAnsi="Arial" w:cs="Arial"/>
          <w:sz w:val="28"/>
          <w:szCs w:val="28"/>
        </w:rPr>
        <w:t>U</w:t>
      </w:r>
      <w:r w:rsidRPr="009F46D5">
        <w:rPr>
          <w:rFonts w:ascii="Arial" w:hAnsi="Arial" w:cs="Arial"/>
          <w:sz w:val="28"/>
          <w:szCs w:val="28"/>
          <w:vertAlign w:val="subscript"/>
        </w:rPr>
        <w:t>test</w:t>
      </w:r>
      <w:r w:rsidR="00155C9F" w:rsidRPr="009F46D5">
        <w:rPr>
          <w:rFonts w:ascii="Arial" w:hAnsi="Arial" w:cs="Arial"/>
          <w:spacing w:val="22"/>
          <w:sz w:val="28"/>
          <w:szCs w:val="28"/>
        </w:rPr>
        <w:t xml:space="preserve"> </w:t>
      </w:r>
      <w:r w:rsidR="00155C9F" w:rsidRPr="009F46D5">
        <w:rPr>
          <w:rFonts w:ascii="Arial" w:hAnsi="Arial" w:cs="Arial"/>
          <w:position w:val="4"/>
          <w:sz w:val="28"/>
          <w:szCs w:val="28"/>
        </w:rPr>
        <w:t>=</w:t>
      </w:r>
      <w:r w:rsidR="00155C9F" w:rsidRPr="009F46D5">
        <w:rPr>
          <w:rFonts w:ascii="Arial" w:hAnsi="Arial" w:cs="Arial"/>
          <w:spacing w:val="-2"/>
          <w:position w:val="4"/>
          <w:sz w:val="28"/>
          <w:szCs w:val="28"/>
        </w:rPr>
        <w:t xml:space="preserve"> </w:t>
      </w:r>
      <w:r w:rsidR="00155C9F" w:rsidRPr="009F46D5">
        <w:rPr>
          <w:rFonts w:ascii="Arial" w:hAnsi="Arial" w:cs="Arial"/>
          <w:position w:val="4"/>
          <w:sz w:val="28"/>
          <w:szCs w:val="28"/>
        </w:rPr>
        <w:t>k</w:t>
      </w:r>
      <w:r w:rsidR="00155C9F" w:rsidRPr="009F46D5">
        <w:rPr>
          <w:rFonts w:ascii="Arial" w:hAnsi="Arial" w:cs="Arial"/>
          <w:spacing w:val="-1"/>
          <w:position w:val="4"/>
          <w:sz w:val="28"/>
          <w:szCs w:val="28"/>
        </w:rPr>
        <w:t xml:space="preserve"> </w:t>
      </w:r>
      <w:r w:rsidR="00155C9F" w:rsidRPr="009F46D5">
        <w:rPr>
          <w:rFonts w:ascii="Arial" w:hAnsi="Arial" w:cs="Arial"/>
          <w:position w:val="4"/>
          <w:sz w:val="28"/>
          <w:szCs w:val="28"/>
        </w:rPr>
        <w:t>x</w:t>
      </w:r>
      <w:r w:rsidR="00155C9F" w:rsidRPr="009F46D5">
        <w:rPr>
          <w:rFonts w:ascii="Arial" w:hAnsi="Arial" w:cs="Arial"/>
          <w:spacing w:val="-1"/>
          <w:position w:val="4"/>
          <w:sz w:val="28"/>
          <w:szCs w:val="28"/>
        </w:rPr>
        <w:t xml:space="preserve"> </w:t>
      </w:r>
      <w:r w:rsidRPr="009F46D5">
        <w:rPr>
          <w:rFonts w:ascii="Arial" w:hAnsi="Arial" w:cs="Arial"/>
          <w:spacing w:val="-1"/>
          <w:sz w:val="28"/>
          <w:szCs w:val="28"/>
        </w:rPr>
        <w:t>U</w:t>
      </w:r>
      <w:r w:rsidRPr="009F46D5">
        <w:rPr>
          <w:rFonts w:ascii="Arial" w:hAnsi="Arial" w:cs="Arial"/>
          <w:spacing w:val="-1"/>
          <w:sz w:val="28"/>
          <w:szCs w:val="28"/>
          <w:vertAlign w:val="subscript"/>
        </w:rPr>
        <w:t>switchoff</w:t>
      </w:r>
      <w:r w:rsidR="007C6C5B" w:rsidRPr="00155C9F">
        <w:rPr>
          <w:rFonts w:ascii="Arial" w:hAnsi="Arial" w:cs="Arial"/>
          <w:position w:val="4"/>
          <w:sz w:val="24"/>
          <w:szCs w:val="24"/>
        </w:rPr>
        <w:t xml:space="preserve"> </w:t>
      </w:r>
      <w:r>
        <w:rPr>
          <w:rFonts w:ascii="Arial" w:hAnsi="Arial" w:cs="Arial"/>
          <w:position w:val="4"/>
          <w:sz w:val="24"/>
          <w:szCs w:val="24"/>
        </w:rPr>
        <w:t xml:space="preserve">                     </w:t>
      </w:r>
      <w:r w:rsidRPr="009F46D5">
        <w:rPr>
          <w:rFonts w:ascii="Arial" w:hAnsi="Arial" w:cs="Arial"/>
          <w:position w:val="4"/>
          <w:sz w:val="24"/>
          <w:szCs w:val="24"/>
          <w:lang w:val="en-US"/>
        </w:rPr>
        <w:t xml:space="preserve">                        </w:t>
      </w:r>
      <w:r w:rsidR="00155C9F" w:rsidRPr="00155C9F">
        <w:rPr>
          <w:rFonts w:ascii="Arial" w:hAnsi="Arial" w:cs="Arial"/>
          <w:position w:val="4"/>
          <w:sz w:val="24"/>
          <w:szCs w:val="24"/>
        </w:rPr>
        <w:t>(C.1)</w:t>
      </w:r>
    </w:p>
    <w:p w:rsidR="007C6C5B" w:rsidRPr="00155C9F" w:rsidRDefault="007C6C5B" w:rsidP="00B46401">
      <w:pPr>
        <w:tabs>
          <w:tab w:val="left" w:pos="9267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9F46D5" w:rsidRDefault="009F46D5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где</w:t>
      </w:r>
      <w:r>
        <w:rPr>
          <w:rFonts w:ascii="Arial" w:hAnsi="Arial" w:cs="Arial"/>
          <w:sz w:val="24"/>
          <w:szCs w:val="24"/>
          <w:lang w:val="ru-RU"/>
        </w:rPr>
        <w:t>,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k</w:t>
      </w:r>
      <w:r w:rsidRPr="00155C9F">
        <w:rPr>
          <w:rFonts w:ascii="Arial" w:hAnsi="Arial" w:cs="Arial"/>
          <w:spacing w:val="5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Pr="00155C9F">
        <w:rPr>
          <w:rFonts w:ascii="Arial" w:hAnsi="Arial" w:cs="Arial"/>
          <w:spacing w:val="5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это</w:t>
      </w:r>
      <w:r w:rsidRPr="00155C9F">
        <w:rPr>
          <w:rFonts w:ascii="Arial" w:hAnsi="Arial" w:cs="Arial"/>
          <w:spacing w:val="5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фактор</w:t>
      </w:r>
      <w:r w:rsidRPr="00155C9F">
        <w:rPr>
          <w:rFonts w:ascii="Arial" w:hAnsi="Arial" w:cs="Arial"/>
          <w:spacing w:val="5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индуктивной</w:t>
      </w:r>
      <w:r w:rsidRPr="00155C9F">
        <w:rPr>
          <w:rFonts w:ascii="Arial" w:hAnsi="Arial" w:cs="Arial"/>
          <w:spacing w:val="5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связи,</w:t>
      </w:r>
      <w:r w:rsidRPr="00155C9F">
        <w:rPr>
          <w:rFonts w:ascii="Arial" w:hAnsi="Arial" w:cs="Arial"/>
          <w:spacing w:val="5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как</w:t>
      </w:r>
      <w:r w:rsidRPr="00155C9F">
        <w:rPr>
          <w:rFonts w:ascii="Arial" w:hAnsi="Arial" w:cs="Arial"/>
          <w:spacing w:val="5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показано</w:t>
      </w:r>
      <w:r w:rsidRPr="00155C9F">
        <w:rPr>
          <w:rFonts w:ascii="Arial" w:hAnsi="Arial" w:cs="Arial"/>
          <w:spacing w:val="5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</w:t>
      </w:r>
      <w:r w:rsidRPr="00155C9F">
        <w:rPr>
          <w:rFonts w:ascii="Arial" w:hAnsi="Arial" w:cs="Arial"/>
          <w:spacing w:val="5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рисунке</w:t>
      </w:r>
      <w:r w:rsidRPr="00155C9F">
        <w:rPr>
          <w:rFonts w:ascii="Arial" w:hAnsi="Arial" w:cs="Arial"/>
          <w:spacing w:val="5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С.1;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pacing w:val="-1"/>
          <w:sz w:val="24"/>
          <w:szCs w:val="24"/>
        </w:rPr>
        <w:t>U</w:t>
      </w:r>
      <w:r w:rsidRPr="00155C9F">
        <w:rPr>
          <w:rFonts w:ascii="Arial" w:hAnsi="Arial" w:cs="Arial"/>
          <w:spacing w:val="-1"/>
          <w:sz w:val="24"/>
          <w:szCs w:val="24"/>
          <w:vertAlign w:val="subscript"/>
        </w:rPr>
        <w:t>switchoff</w:t>
      </w:r>
      <w:r w:rsidRPr="00155C9F">
        <w:rPr>
          <w:rFonts w:ascii="Arial" w:hAnsi="Arial" w:cs="Arial"/>
          <w:spacing w:val="-27"/>
          <w:sz w:val="24"/>
          <w:szCs w:val="24"/>
        </w:rPr>
        <w:t xml:space="preserve"> </w:t>
      </w:r>
      <w:r w:rsidRPr="00155C9F">
        <w:rPr>
          <w:rFonts w:ascii="Arial" w:hAnsi="Arial" w:cs="Arial"/>
          <w:spacing w:val="-1"/>
          <w:sz w:val="24"/>
          <w:szCs w:val="24"/>
        </w:rPr>
        <w:t>–</w:t>
      </w:r>
      <w:r w:rsidRPr="00155C9F">
        <w:rPr>
          <w:rFonts w:ascii="Arial" w:hAnsi="Arial" w:cs="Arial"/>
          <w:sz w:val="24"/>
          <w:szCs w:val="24"/>
        </w:rPr>
        <w:t xml:space="preserve"> </w:t>
      </w:r>
      <w:r w:rsidRPr="00155C9F">
        <w:rPr>
          <w:rFonts w:ascii="Arial" w:hAnsi="Arial" w:cs="Arial"/>
          <w:spacing w:val="-1"/>
          <w:sz w:val="24"/>
          <w:szCs w:val="24"/>
        </w:rPr>
        <w:t>это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пиковое </w:t>
      </w:r>
      <w:r w:rsidRPr="00155C9F">
        <w:rPr>
          <w:rFonts w:ascii="Arial" w:hAnsi="Arial" w:cs="Arial"/>
          <w:sz w:val="24"/>
          <w:szCs w:val="24"/>
        </w:rPr>
        <w:t>напряжение,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вырабатываемое в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случае отключения.</w:t>
      </w:r>
    </w:p>
    <w:p w:rsidR="00155C9F" w:rsidRP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55C9F" w:rsidRDefault="00155C9F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Пиковое напряжение помех, U</w:t>
      </w:r>
      <w:r w:rsidRPr="00155C9F">
        <w:rPr>
          <w:rFonts w:ascii="Arial" w:hAnsi="Arial" w:cs="Arial"/>
          <w:sz w:val="24"/>
          <w:szCs w:val="24"/>
          <w:vertAlign w:val="subscript"/>
        </w:rPr>
        <w:t>test</w:t>
      </w:r>
      <w:r w:rsidRPr="00155C9F">
        <w:rPr>
          <w:rFonts w:ascii="Arial" w:hAnsi="Arial" w:cs="Arial"/>
          <w:sz w:val="24"/>
          <w:szCs w:val="24"/>
        </w:rPr>
        <w:t>, может быть использовано в качестве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оцененной степени жесткости, необходимой для специальной конфигурации.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Напряжение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разомкнутой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цепи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может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быть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получено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нему,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используя</w:t>
      </w:r>
      <w:r w:rsidRPr="00155C9F">
        <w:rPr>
          <w:rFonts w:ascii="Arial" w:hAnsi="Arial" w:cs="Arial"/>
          <w:spacing w:val="-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процедуры,</w:t>
      </w:r>
      <w:r w:rsidRPr="00155C9F">
        <w:rPr>
          <w:rFonts w:ascii="Arial" w:hAnsi="Arial" w:cs="Arial"/>
          <w:spacing w:val="-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описанные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пункте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4.5.3.</w:t>
      </w:r>
    </w:p>
    <w:p w:rsidR="009F46D5" w:rsidRDefault="009F46D5" w:rsidP="00B464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9F46D5" w:rsidRDefault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:rsidR="008A1704" w:rsidRDefault="008A1704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/>
        <w:rPr>
          <w:rFonts w:ascii="Arial" w:hAnsi="Arial" w:cs="Arial"/>
          <w:b/>
          <w:bCs/>
          <w:sz w:val="24"/>
          <w:szCs w:val="24"/>
        </w:rPr>
      </w:pPr>
    </w:p>
    <w:p w:rsidR="009F46D5" w:rsidRPr="000771EF" w:rsidRDefault="009F46D5" w:rsidP="009F46D5">
      <w:pPr>
        <w:ind w:right="2"/>
        <w:rPr>
          <w:rFonts w:ascii="Arial" w:hAnsi="Arial" w:cs="Arial"/>
          <w:b/>
          <w:bCs/>
          <w:sz w:val="24"/>
          <w:szCs w:val="24"/>
        </w:rPr>
      </w:pPr>
    </w:p>
    <w:p w:rsidR="009F46D5" w:rsidRPr="000771EF" w:rsidRDefault="009F46D5" w:rsidP="009F46D5">
      <w:pPr>
        <w:ind w:right="2"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ind w:right="2"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Pr="000771EF" w:rsidRDefault="009F46D5" w:rsidP="009F46D5">
      <w:pPr>
        <w:ind w:right="2"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Pr="000771EF" w:rsidRDefault="009F46D5" w:rsidP="009F46D5">
      <w:pPr>
        <w:pBdr>
          <w:top w:val="single" w:sz="4" w:space="1" w:color="auto"/>
        </w:pBdr>
        <w:ind w:right="2"/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pBdr>
          <w:top w:val="single" w:sz="4" w:space="1" w:color="auto"/>
        </w:pBdr>
        <w:ind w:right="2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0771EF">
        <w:rPr>
          <w:rFonts w:ascii="Arial" w:hAnsi="Arial" w:cs="Arial"/>
          <w:b/>
          <w:bCs/>
          <w:sz w:val="24"/>
          <w:szCs w:val="24"/>
        </w:rPr>
        <w:t xml:space="preserve">УДК                      </w:t>
      </w:r>
      <w:r w:rsidRPr="000771E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  <w:lang w:val="ru-RU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ru-RU"/>
        </w:rPr>
        <w:tab/>
      </w:r>
      <w:r>
        <w:rPr>
          <w:rFonts w:ascii="Arial" w:hAnsi="Arial" w:cs="Arial"/>
          <w:b/>
          <w:bCs/>
          <w:sz w:val="24"/>
          <w:szCs w:val="24"/>
          <w:lang w:val="ru-RU"/>
        </w:rPr>
        <w:tab/>
      </w:r>
      <w:r w:rsidRPr="000771EF">
        <w:rPr>
          <w:rFonts w:ascii="Arial" w:hAnsi="Arial" w:cs="Arial"/>
          <w:b/>
          <w:bCs/>
          <w:sz w:val="24"/>
          <w:szCs w:val="24"/>
        </w:rPr>
        <w:tab/>
        <w:t xml:space="preserve">МКС </w:t>
      </w:r>
      <w:r>
        <w:rPr>
          <w:rFonts w:ascii="Arial" w:hAnsi="Arial" w:cs="Arial"/>
          <w:b/>
          <w:sz w:val="24"/>
          <w:szCs w:val="24"/>
        </w:rPr>
        <w:t>01.04</w:t>
      </w:r>
      <w:r>
        <w:rPr>
          <w:rFonts w:ascii="Arial" w:hAnsi="Arial" w:cs="Arial"/>
          <w:b/>
          <w:sz w:val="24"/>
          <w:szCs w:val="24"/>
          <w:lang w:val="ru-RU"/>
        </w:rPr>
        <w:t>0.43</w:t>
      </w:r>
      <w:r w:rsidRPr="000771E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ru-RU"/>
        </w:rPr>
        <w:t xml:space="preserve">                                </w:t>
      </w:r>
      <w:r w:rsidRPr="000771E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0771EF">
        <w:rPr>
          <w:rFonts w:ascii="Arial" w:hAnsi="Arial" w:cs="Arial"/>
          <w:b/>
          <w:bCs/>
          <w:sz w:val="24"/>
          <w:szCs w:val="24"/>
        </w:rPr>
        <w:t xml:space="preserve">       IDT</w:t>
      </w:r>
    </w:p>
    <w:p w:rsidR="009F46D5" w:rsidRPr="000771EF" w:rsidRDefault="009F46D5" w:rsidP="009F46D5">
      <w:pPr>
        <w:pBdr>
          <w:top w:val="single" w:sz="4" w:space="1" w:color="auto"/>
        </w:pBdr>
        <w:ind w:right="2" w:firstLine="708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0771EF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771E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  <w:lang w:val="ru-RU"/>
        </w:rPr>
        <w:t xml:space="preserve">       </w:t>
      </w:r>
      <w:r w:rsidRPr="000771E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</w:t>
      </w:r>
      <w:r>
        <w:rPr>
          <w:rFonts w:ascii="Arial" w:hAnsi="Arial" w:cs="Arial"/>
          <w:b/>
          <w:bCs/>
          <w:sz w:val="24"/>
          <w:szCs w:val="24"/>
          <w:lang w:val="ru-RU"/>
        </w:rPr>
        <w:t>43.040.10</w:t>
      </w:r>
    </w:p>
    <w:p w:rsidR="009F46D5" w:rsidRPr="000771EF" w:rsidRDefault="009F46D5" w:rsidP="009F46D5">
      <w:pPr>
        <w:ind w:right="2"/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Pr="000C7F1A" w:rsidRDefault="009F46D5" w:rsidP="009F46D5">
      <w:pPr>
        <w:spacing w:before="90"/>
        <w:jc w:val="both"/>
        <w:rPr>
          <w:rFonts w:ascii="Arial" w:hAnsi="Arial" w:cs="Arial"/>
          <w:sz w:val="24"/>
          <w:szCs w:val="24"/>
          <w:lang w:val="ru-RU"/>
        </w:rPr>
      </w:pPr>
      <w:r w:rsidRPr="000771EF">
        <w:rPr>
          <w:rFonts w:ascii="Arial" w:hAnsi="Arial" w:cs="Arial"/>
          <w:b/>
          <w:bCs/>
          <w:sz w:val="24"/>
          <w:szCs w:val="24"/>
        </w:rPr>
        <w:t xml:space="preserve">Ключевые слова: </w:t>
      </w:r>
      <w:r w:rsidRPr="000C7F1A">
        <w:rPr>
          <w:rFonts w:ascii="Arial" w:hAnsi="Arial" w:cs="Arial"/>
          <w:sz w:val="24"/>
          <w:szCs w:val="24"/>
        </w:rPr>
        <w:t>транспорт</w:t>
      </w:r>
      <w:r w:rsidRPr="000C7F1A">
        <w:rPr>
          <w:rFonts w:ascii="Arial" w:hAnsi="Arial" w:cs="Arial"/>
          <w:spacing w:val="63"/>
          <w:sz w:val="24"/>
          <w:szCs w:val="24"/>
        </w:rPr>
        <w:t xml:space="preserve"> </w:t>
      </w:r>
      <w:r w:rsidRPr="000C7F1A">
        <w:rPr>
          <w:rFonts w:ascii="Arial" w:hAnsi="Arial" w:cs="Arial"/>
          <w:sz w:val="24"/>
          <w:szCs w:val="24"/>
        </w:rPr>
        <w:t>дорожный,</w:t>
      </w:r>
      <w:r w:rsidRPr="000C7F1A">
        <w:rPr>
          <w:rFonts w:ascii="Arial" w:hAnsi="Arial" w:cs="Arial"/>
          <w:spacing w:val="66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метод</w:t>
      </w:r>
      <w:r w:rsidR="000C7F1A" w:rsidRPr="000C7F1A">
        <w:rPr>
          <w:rFonts w:ascii="Arial" w:hAnsi="Arial" w:cs="Arial"/>
          <w:spacing w:val="-2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емкостные</w:t>
      </w:r>
      <w:r w:rsidR="000C7F1A" w:rsidRPr="000C7F1A">
        <w:rPr>
          <w:rFonts w:ascii="Arial" w:hAnsi="Arial" w:cs="Arial"/>
          <w:spacing w:val="-5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клещи</w:t>
      </w:r>
      <w:r w:rsidR="000C7F1A" w:rsidRPr="000C7F1A">
        <w:rPr>
          <w:rFonts w:ascii="Arial" w:hAnsi="Arial" w:cs="Arial"/>
          <w:spacing w:val="-1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связи</w:t>
      </w:r>
      <w:r w:rsidR="000C7F1A" w:rsidRPr="000C7F1A">
        <w:rPr>
          <w:rFonts w:ascii="Arial" w:hAnsi="Arial" w:cs="Arial"/>
          <w:sz w:val="24"/>
          <w:szCs w:val="24"/>
          <w:lang w:val="ru-RU"/>
        </w:rPr>
        <w:t xml:space="preserve">; </w:t>
      </w:r>
      <w:r w:rsidR="000C7F1A" w:rsidRPr="000C7F1A">
        <w:rPr>
          <w:rFonts w:ascii="Arial" w:hAnsi="Arial" w:cs="Arial"/>
          <w:sz w:val="24"/>
          <w:szCs w:val="24"/>
        </w:rPr>
        <w:t>метод</w:t>
      </w:r>
      <w:r w:rsidR="000C7F1A" w:rsidRPr="000C7F1A">
        <w:rPr>
          <w:rFonts w:ascii="Arial" w:hAnsi="Arial" w:cs="Arial"/>
          <w:spacing w:val="-3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прямой</w:t>
      </w:r>
      <w:r w:rsidR="000C7F1A" w:rsidRPr="000C7F1A">
        <w:rPr>
          <w:rFonts w:ascii="Arial" w:hAnsi="Arial" w:cs="Arial"/>
          <w:spacing w:val="-2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емкостной</w:t>
      </w:r>
      <w:r w:rsidR="000C7F1A" w:rsidRPr="000C7F1A">
        <w:rPr>
          <w:rFonts w:ascii="Arial" w:hAnsi="Arial" w:cs="Arial"/>
          <w:spacing w:val="-2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связи</w:t>
      </w:r>
      <w:r w:rsidR="000C7F1A" w:rsidRPr="000C7F1A">
        <w:rPr>
          <w:rFonts w:ascii="Arial" w:hAnsi="Arial" w:cs="Arial"/>
          <w:sz w:val="24"/>
          <w:szCs w:val="24"/>
          <w:lang w:val="ru-RU"/>
        </w:rPr>
        <w:t xml:space="preserve">; </w:t>
      </w:r>
      <w:r w:rsidR="000C7F1A" w:rsidRPr="000C7F1A">
        <w:rPr>
          <w:rFonts w:ascii="Arial" w:hAnsi="Arial" w:cs="Arial"/>
          <w:sz w:val="24"/>
          <w:szCs w:val="24"/>
        </w:rPr>
        <w:t>метод</w:t>
      </w:r>
      <w:r w:rsidR="000C7F1A" w:rsidRPr="000C7F1A">
        <w:rPr>
          <w:rFonts w:ascii="Arial" w:hAnsi="Arial" w:cs="Arial"/>
          <w:spacing w:val="-3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индуктивные</w:t>
      </w:r>
      <w:r w:rsidR="000C7F1A" w:rsidRPr="000C7F1A">
        <w:rPr>
          <w:rFonts w:ascii="Arial" w:hAnsi="Arial" w:cs="Arial"/>
          <w:spacing w:val="-3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клещи</w:t>
      </w:r>
      <w:r w:rsidR="000C7F1A" w:rsidRPr="000C7F1A">
        <w:rPr>
          <w:rFonts w:ascii="Arial" w:hAnsi="Arial" w:cs="Arial"/>
          <w:spacing w:val="-2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связи</w:t>
      </w:r>
    </w:p>
    <w:p w:rsidR="009F46D5" w:rsidRPr="000771EF" w:rsidRDefault="009F46D5" w:rsidP="009F46D5">
      <w:pPr>
        <w:spacing w:before="90"/>
        <w:jc w:val="both"/>
        <w:rPr>
          <w:rFonts w:ascii="Arial" w:hAnsi="Arial" w:cs="Arial"/>
          <w:sz w:val="24"/>
          <w:szCs w:val="24"/>
        </w:rPr>
      </w:pPr>
    </w:p>
    <w:p w:rsidR="009F46D5" w:rsidRPr="000771EF" w:rsidRDefault="009F46D5" w:rsidP="009F46D5">
      <w:pPr>
        <w:pBdr>
          <w:top w:val="single" w:sz="4" w:space="1" w:color="auto"/>
        </w:pBdr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Pr="000771EF" w:rsidRDefault="009F46D5" w:rsidP="009F46D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771EF">
        <w:rPr>
          <w:rFonts w:ascii="Arial" w:hAnsi="Arial" w:cs="Arial"/>
          <w:b/>
          <w:bCs/>
          <w:sz w:val="24"/>
          <w:szCs w:val="24"/>
        </w:rPr>
        <w:br w:type="page"/>
      </w:r>
    </w:p>
    <w:p w:rsidR="009F46D5" w:rsidRPr="000771EF" w:rsidRDefault="009F46D5" w:rsidP="009F46D5">
      <w:pPr>
        <w:ind w:right="2"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Pr="000771EF" w:rsidRDefault="009F46D5" w:rsidP="009F46D5">
      <w:pPr>
        <w:pBdr>
          <w:top w:val="single" w:sz="4" w:space="1" w:color="auto"/>
        </w:pBdr>
        <w:ind w:right="2"/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Default="009F46D5" w:rsidP="009F46D5">
      <w:pPr>
        <w:pBdr>
          <w:top w:val="single" w:sz="4" w:space="1" w:color="auto"/>
        </w:pBdr>
        <w:ind w:right="2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0771EF">
        <w:rPr>
          <w:rFonts w:ascii="Arial" w:hAnsi="Arial" w:cs="Arial"/>
          <w:b/>
          <w:bCs/>
          <w:sz w:val="24"/>
          <w:szCs w:val="24"/>
        </w:rPr>
        <w:t xml:space="preserve">УДК                      </w:t>
      </w:r>
      <w:r w:rsidRPr="000771E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  <w:lang w:val="ru-RU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ru-RU"/>
        </w:rPr>
        <w:tab/>
      </w:r>
      <w:r>
        <w:rPr>
          <w:rFonts w:ascii="Arial" w:hAnsi="Arial" w:cs="Arial"/>
          <w:b/>
          <w:bCs/>
          <w:sz w:val="24"/>
          <w:szCs w:val="24"/>
          <w:lang w:val="ru-RU"/>
        </w:rPr>
        <w:tab/>
      </w:r>
      <w:r w:rsidRPr="000771EF">
        <w:rPr>
          <w:rFonts w:ascii="Arial" w:hAnsi="Arial" w:cs="Arial"/>
          <w:b/>
          <w:bCs/>
          <w:sz w:val="24"/>
          <w:szCs w:val="24"/>
        </w:rPr>
        <w:tab/>
        <w:t xml:space="preserve">МКС </w:t>
      </w:r>
      <w:r>
        <w:rPr>
          <w:rFonts w:ascii="Arial" w:hAnsi="Arial" w:cs="Arial"/>
          <w:b/>
          <w:sz w:val="24"/>
          <w:szCs w:val="24"/>
        </w:rPr>
        <w:t>01.04</w:t>
      </w:r>
      <w:r>
        <w:rPr>
          <w:rFonts w:ascii="Arial" w:hAnsi="Arial" w:cs="Arial"/>
          <w:b/>
          <w:sz w:val="24"/>
          <w:szCs w:val="24"/>
          <w:lang w:val="ru-RU"/>
        </w:rPr>
        <w:t>0.43</w:t>
      </w:r>
      <w:r w:rsidRPr="000771E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ru-RU"/>
        </w:rPr>
        <w:t xml:space="preserve">                                </w:t>
      </w:r>
      <w:r w:rsidRPr="000771E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0771EF">
        <w:rPr>
          <w:rFonts w:ascii="Arial" w:hAnsi="Arial" w:cs="Arial"/>
          <w:b/>
          <w:bCs/>
          <w:sz w:val="24"/>
          <w:szCs w:val="24"/>
        </w:rPr>
        <w:t xml:space="preserve">       IDT</w:t>
      </w:r>
    </w:p>
    <w:p w:rsidR="009F46D5" w:rsidRPr="000771EF" w:rsidRDefault="009F46D5" w:rsidP="009F46D5">
      <w:pPr>
        <w:pBdr>
          <w:top w:val="single" w:sz="4" w:space="1" w:color="auto"/>
        </w:pBdr>
        <w:ind w:right="2" w:firstLine="708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0771EF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771E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  <w:lang w:val="ru-RU"/>
        </w:rPr>
        <w:t xml:space="preserve">       </w:t>
      </w:r>
      <w:r w:rsidRPr="000771E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</w:t>
      </w:r>
      <w:r>
        <w:rPr>
          <w:rFonts w:ascii="Arial" w:hAnsi="Arial" w:cs="Arial"/>
          <w:b/>
          <w:bCs/>
          <w:sz w:val="24"/>
          <w:szCs w:val="24"/>
          <w:lang w:val="ru-RU"/>
        </w:rPr>
        <w:t>43.040.10</w:t>
      </w:r>
    </w:p>
    <w:p w:rsidR="009F46D5" w:rsidRPr="000771EF" w:rsidRDefault="009F46D5" w:rsidP="009F46D5">
      <w:pPr>
        <w:ind w:right="2"/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Pr="000C7F1A" w:rsidRDefault="009F46D5" w:rsidP="009F46D5">
      <w:pPr>
        <w:spacing w:before="90"/>
        <w:jc w:val="both"/>
        <w:rPr>
          <w:rFonts w:ascii="Arial" w:hAnsi="Arial" w:cs="Arial"/>
          <w:sz w:val="24"/>
          <w:szCs w:val="24"/>
        </w:rPr>
      </w:pPr>
      <w:r w:rsidRPr="000771EF">
        <w:rPr>
          <w:rFonts w:ascii="Arial" w:hAnsi="Arial" w:cs="Arial"/>
          <w:b/>
          <w:bCs/>
          <w:sz w:val="24"/>
          <w:szCs w:val="24"/>
        </w:rPr>
        <w:t xml:space="preserve">Ключевые слова: </w:t>
      </w:r>
      <w:r w:rsidR="000C7F1A" w:rsidRPr="000C7F1A">
        <w:rPr>
          <w:rFonts w:ascii="Arial" w:hAnsi="Arial" w:cs="Arial"/>
          <w:sz w:val="24"/>
          <w:szCs w:val="24"/>
        </w:rPr>
        <w:t>транспорт</w:t>
      </w:r>
      <w:r w:rsidR="000C7F1A" w:rsidRPr="000C7F1A">
        <w:rPr>
          <w:rFonts w:ascii="Arial" w:hAnsi="Arial" w:cs="Arial"/>
          <w:spacing w:val="63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дорожный,</w:t>
      </w:r>
      <w:r w:rsidR="000C7F1A" w:rsidRPr="000C7F1A">
        <w:rPr>
          <w:rFonts w:ascii="Arial" w:hAnsi="Arial" w:cs="Arial"/>
          <w:spacing w:val="66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метод</w:t>
      </w:r>
      <w:r w:rsidR="000C7F1A" w:rsidRPr="000C7F1A">
        <w:rPr>
          <w:rFonts w:ascii="Arial" w:hAnsi="Arial" w:cs="Arial"/>
          <w:spacing w:val="-2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емкостные</w:t>
      </w:r>
      <w:r w:rsidR="000C7F1A" w:rsidRPr="000C7F1A">
        <w:rPr>
          <w:rFonts w:ascii="Arial" w:hAnsi="Arial" w:cs="Arial"/>
          <w:spacing w:val="-5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клещи</w:t>
      </w:r>
      <w:r w:rsidR="000C7F1A" w:rsidRPr="000C7F1A">
        <w:rPr>
          <w:rFonts w:ascii="Arial" w:hAnsi="Arial" w:cs="Arial"/>
          <w:spacing w:val="-1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связи</w:t>
      </w:r>
      <w:r w:rsidR="000C7F1A" w:rsidRPr="000C7F1A">
        <w:rPr>
          <w:rFonts w:ascii="Arial" w:hAnsi="Arial" w:cs="Arial"/>
          <w:sz w:val="24"/>
          <w:szCs w:val="24"/>
          <w:lang w:val="ru-RU"/>
        </w:rPr>
        <w:t xml:space="preserve">; </w:t>
      </w:r>
      <w:r w:rsidR="000C7F1A" w:rsidRPr="000C7F1A">
        <w:rPr>
          <w:rFonts w:ascii="Arial" w:hAnsi="Arial" w:cs="Arial"/>
          <w:sz w:val="24"/>
          <w:szCs w:val="24"/>
        </w:rPr>
        <w:t>метод</w:t>
      </w:r>
      <w:r w:rsidR="000C7F1A" w:rsidRPr="000C7F1A">
        <w:rPr>
          <w:rFonts w:ascii="Arial" w:hAnsi="Arial" w:cs="Arial"/>
          <w:spacing w:val="-3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прямой</w:t>
      </w:r>
      <w:r w:rsidR="000C7F1A" w:rsidRPr="000C7F1A">
        <w:rPr>
          <w:rFonts w:ascii="Arial" w:hAnsi="Arial" w:cs="Arial"/>
          <w:spacing w:val="-2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емкостной</w:t>
      </w:r>
      <w:r w:rsidR="000C7F1A" w:rsidRPr="000C7F1A">
        <w:rPr>
          <w:rFonts w:ascii="Arial" w:hAnsi="Arial" w:cs="Arial"/>
          <w:spacing w:val="-2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связи</w:t>
      </w:r>
      <w:r w:rsidR="000C7F1A" w:rsidRPr="000C7F1A">
        <w:rPr>
          <w:rFonts w:ascii="Arial" w:hAnsi="Arial" w:cs="Arial"/>
          <w:sz w:val="24"/>
          <w:szCs w:val="24"/>
          <w:lang w:val="ru-RU"/>
        </w:rPr>
        <w:t xml:space="preserve">; </w:t>
      </w:r>
      <w:r w:rsidR="000C7F1A" w:rsidRPr="000C7F1A">
        <w:rPr>
          <w:rFonts w:ascii="Arial" w:hAnsi="Arial" w:cs="Arial"/>
          <w:sz w:val="24"/>
          <w:szCs w:val="24"/>
        </w:rPr>
        <w:t>метод</w:t>
      </w:r>
      <w:r w:rsidR="000C7F1A" w:rsidRPr="000C7F1A">
        <w:rPr>
          <w:rFonts w:ascii="Arial" w:hAnsi="Arial" w:cs="Arial"/>
          <w:spacing w:val="-3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индуктивные</w:t>
      </w:r>
      <w:r w:rsidR="000C7F1A" w:rsidRPr="000C7F1A">
        <w:rPr>
          <w:rFonts w:ascii="Arial" w:hAnsi="Arial" w:cs="Arial"/>
          <w:spacing w:val="-3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клещи</w:t>
      </w:r>
      <w:r w:rsidR="000C7F1A" w:rsidRPr="000C7F1A">
        <w:rPr>
          <w:rFonts w:ascii="Arial" w:hAnsi="Arial" w:cs="Arial"/>
          <w:spacing w:val="-2"/>
          <w:sz w:val="24"/>
          <w:szCs w:val="24"/>
        </w:rPr>
        <w:t xml:space="preserve"> </w:t>
      </w:r>
      <w:r w:rsidR="000C7F1A" w:rsidRPr="000C7F1A">
        <w:rPr>
          <w:rFonts w:ascii="Arial" w:hAnsi="Arial" w:cs="Arial"/>
          <w:sz w:val="24"/>
          <w:szCs w:val="24"/>
        </w:rPr>
        <w:t>связи</w:t>
      </w:r>
    </w:p>
    <w:p w:rsidR="009F46D5" w:rsidRPr="000771EF" w:rsidRDefault="009F46D5" w:rsidP="009F46D5">
      <w:pPr>
        <w:spacing w:before="90"/>
        <w:jc w:val="both"/>
        <w:rPr>
          <w:rFonts w:ascii="Arial" w:hAnsi="Arial" w:cs="Arial"/>
          <w:sz w:val="24"/>
          <w:szCs w:val="24"/>
        </w:rPr>
      </w:pPr>
    </w:p>
    <w:p w:rsidR="009F46D5" w:rsidRPr="000771EF" w:rsidRDefault="009F46D5" w:rsidP="009F46D5">
      <w:pPr>
        <w:pBdr>
          <w:top w:val="single" w:sz="4" w:space="1" w:color="auto"/>
        </w:pBdr>
        <w:jc w:val="both"/>
        <w:rPr>
          <w:rFonts w:ascii="Arial" w:hAnsi="Arial" w:cs="Arial"/>
          <w:b/>
          <w:bCs/>
          <w:sz w:val="24"/>
          <w:szCs w:val="24"/>
        </w:rPr>
      </w:pPr>
    </w:p>
    <w:p w:rsidR="009F46D5" w:rsidRPr="000771EF" w:rsidRDefault="009F46D5" w:rsidP="009F46D5">
      <w:pPr>
        <w:pStyle w:val="Style44"/>
        <w:widowControl/>
        <w:ind w:firstLine="567"/>
        <w:jc w:val="both"/>
        <w:rPr>
          <w:rStyle w:val="FontStyle51"/>
          <w:iCs/>
          <w:lang w:val="kk-KZ" w:eastAsia="en-US"/>
        </w:rPr>
      </w:pPr>
    </w:p>
    <w:p w:rsidR="009F46D5" w:rsidRPr="000771EF" w:rsidRDefault="009F46D5" w:rsidP="009F46D5">
      <w:pPr>
        <w:pStyle w:val="Style44"/>
        <w:widowControl/>
        <w:ind w:firstLine="567"/>
        <w:jc w:val="both"/>
        <w:rPr>
          <w:rStyle w:val="FontStyle51"/>
          <w:iCs/>
          <w:lang w:eastAsia="en-US"/>
        </w:rPr>
      </w:pPr>
    </w:p>
    <w:p w:rsidR="009F46D5" w:rsidRPr="000771EF" w:rsidRDefault="009F46D5" w:rsidP="009F46D5">
      <w:pPr>
        <w:jc w:val="both"/>
        <w:rPr>
          <w:rFonts w:ascii="Arial" w:hAnsi="Arial" w:cs="Arial"/>
          <w:b/>
          <w:sz w:val="24"/>
          <w:szCs w:val="24"/>
        </w:rPr>
      </w:pPr>
      <w:r w:rsidRPr="000771EF">
        <w:rPr>
          <w:rFonts w:ascii="Arial" w:hAnsi="Arial" w:cs="Arial"/>
          <w:b/>
          <w:sz w:val="24"/>
          <w:szCs w:val="24"/>
        </w:rPr>
        <w:t>Руководитель разработки</w:t>
      </w: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  <w:r w:rsidRPr="000771EF">
        <w:rPr>
          <w:rFonts w:ascii="Arial" w:hAnsi="Arial" w:cs="Arial"/>
          <w:sz w:val="24"/>
          <w:szCs w:val="24"/>
        </w:rPr>
        <w:t xml:space="preserve">Заместитель генерального директора </w:t>
      </w: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  <w:r w:rsidRPr="000771EF">
        <w:rPr>
          <w:rFonts w:ascii="Arial" w:hAnsi="Arial" w:cs="Arial"/>
          <w:sz w:val="24"/>
          <w:szCs w:val="24"/>
        </w:rPr>
        <w:t xml:space="preserve">РГП «Казахстанский институт стандартизации </w:t>
      </w: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  <w:r w:rsidRPr="000771EF">
        <w:rPr>
          <w:rFonts w:ascii="Arial" w:hAnsi="Arial" w:cs="Arial"/>
          <w:sz w:val="24"/>
          <w:szCs w:val="24"/>
        </w:rPr>
        <w:t>и метрологии»</w:t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  <w:t xml:space="preserve">        А.Б. Шамбетова </w:t>
      </w: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  <w:r w:rsidRPr="000771EF">
        <w:rPr>
          <w:rFonts w:ascii="Arial" w:hAnsi="Arial" w:cs="Arial"/>
          <w:sz w:val="24"/>
          <w:szCs w:val="24"/>
        </w:rPr>
        <w:t xml:space="preserve">Руководитель </w:t>
      </w: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  <w:r w:rsidRPr="000771EF">
        <w:rPr>
          <w:rFonts w:ascii="Arial" w:hAnsi="Arial" w:cs="Arial"/>
          <w:sz w:val="24"/>
          <w:szCs w:val="24"/>
        </w:rPr>
        <w:t>Департамента разработки НТД</w:t>
      </w: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  <w:r w:rsidRPr="000771EF">
        <w:rPr>
          <w:rFonts w:ascii="Arial" w:hAnsi="Arial" w:cs="Arial"/>
          <w:sz w:val="24"/>
          <w:szCs w:val="24"/>
        </w:rPr>
        <w:t xml:space="preserve">РГП «Казахстанский институт стандартизации </w:t>
      </w: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  <w:r w:rsidRPr="000771EF">
        <w:rPr>
          <w:rFonts w:ascii="Arial" w:hAnsi="Arial" w:cs="Arial"/>
          <w:sz w:val="24"/>
          <w:szCs w:val="24"/>
        </w:rPr>
        <w:t xml:space="preserve">и метрологии» </w:t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  <w:t xml:space="preserve">      </w:t>
      </w:r>
      <w:r w:rsidRPr="000771EF">
        <w:rPr>
          <w:rFonts w:ascii="Arial" w:hAnsi="Arial" w:cs="Arial"/>
          <w:sz w:val="24"/>
          <w:szCs w:val="24"/>
        </w:rPr>
        <w:tab/>
        <w:t>А.Н. Сопбеков</w:t>
      </w: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</w:p>
    <w:p w:rsidR="009F46D5" w:rsidRPr="000771EF" w:rsidRDefault="009F46D5" w:rsidP="009F46D5">
      <w:pPr>
        <w:jc w:val="both"/>
        <w:rPr>
          <w:rFonts w:ascii="Arial" w:hAnsi="Arial" w:cs="Arial"/>
          <w:sz w:val="24"/>
          <w:szCs w:val="24"/>
        </w:rPr>
      </w:pPr>
      <w:r w:rsidRPr="000771EF">
        <w:rPr>
          <w:rFonts w:ascii="Arial" w:hAnsi="Arial" w:cs="Arial"/>
          <w:sz w:val="24"/>
          <w:szCs w:val="24"/>
        </w:rPr>
        <w:t>Исполнитель</w:t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  <w:r w:rsidRPr="000771EF">
        <w:rPr>
          <w:rFonts w:ascii="Arial" w:hAnsi="Arial" w:cs="Arial"/>
          <w:sz w:val="24"/>
          <w:szCs w:val="24"/>
        </w:rPr>
        <w:tab/>
      </w:r>
    </w:p>
    <w:p w:rsidR="009F46D5" w:rsidRPr="000771EF" w:rsidRDefault="009F46D5" w:rsidP="009F46D5">
      <w:pPr>
        <w:pStyle w:val="Style44"/>
        <w:widowControl/>
        <w:jc w:val="both"/>
        <w:rPr>
          <w:rStyle w:val="FontStyle51"/>
          <w:iCs/>
          <w:lang w:eastAsia="en-US"/>
        </w:rPr>
      </w:pPr>
    </w:p>
    <w:p w:rsidR="009F46D5" w:rsidRPr="000771EF" w:rsidRDefault="009F46D5" w:rsidP="009F46D5">
      <w:pPr>
        <w:pStyle w:val="a3"/>
        <w:ind w:firstLine="567"/>
        <w:jc w:val="both"/>
        <w:rPr>
          <w:rFonts w:ascii="Arial" w:hAnsi="Arial" w:cs="Arial"/>
          <w:lang w:val="ru-RU"/>
        </w:rPr>
      </w:pPr>
    </w:p>
    <w:p w:rsidR="009F46D5" w:rsidRPr="000771EF" w:rsidRDefault="009F46D5" w:rsidP="009F46D5">
      <w:pPr>
        <w:spacing w:before="100"/>
        <w:jc w:val="both"/>
        <w:rPr>
          <w:rFonts w:ascii="Arial" w:hAnsi="Arial" w:cs="Arial"/>
          <w:sz w:val="24"/>
          <w:szCs w:val="24"/>
        </w:rPr>
      </w:pPr>
      <w:bookmarkStart w:id="6" w:name="5_General_requirements_for_design_and_co"/>
      <w:bookmarkStart w:id="7" w:name="6_Requirements_for_the_selection_of_the_"/>
      <w:bookmarkStart w:id="8" w:name="6.1_General"/>
      <w:bookmarkStart w:id="9" w:name="6.2_Preferred_means_of_access"/>
      <w:bookmarkStart w:id="10" w:name="6.3_Selection_of_the_means_of_access"/>
      <w:bookmarkStart w:id="11" w:name="6.3.1_General"/>
      <w:bookmarkStart w:id="12" w:name="6.3.2_Conditions_for_the_application_of_"/>
      <w:bookmarkStart w:id="13" w:name="6.4_Selection_between_a_ramp_or_a_stair"/>
      <w:bookmarkStart w:id="14" w:name="_bookmark17"/>
      <w:bookmarkStart w:id="15" w:name="6.5_Selection_between_stepladder_and_fix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9F46D5" w:rsidRPr="009F46D5" w:rsidRDefault="009F46D5" w:rsidP="009F46D5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</w:p>
    <w:sectPr w:rsidR="009F46D5" w:rsidRPr="009F46D5" w:rsidSect="000C7F1A">
      <w:headerReference w:type="even" r:id="rId30"/>
      <w:headerReference w:type="first" r:id="rId31"/>
      <w:footerReference w:type="first" r:id="rId32"/>
      <w:pgSz w:w="11906" w:h="16838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1514" w:rsidRDefault="00991514" w:rsidP="00155C9F">
      <w:r>
        <w:separator/>
      </w:r>
    </w:p>
  </w:endnote>
  <w:endnote w:type="continuationSeparator" w:id="0">
    <w:p w:rsidR="00991514" w:rsidRDefault="00991514" w:rsidP="0015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805177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0C7F1A" w:rsidRPr="000C7F1A" w:rsidRDefault="000C7F1A" w:rsidP="000C7F1A">
        <w:pPr>
          <w:pStyle w:val="a8"/>
          <w:rPr>
            <w:rFonts w:ascii="Arial" w:hAnsi="Arial" w:cs="Arial"/>
            <w:sz w:val="24"/>
            <w:szCs w:val="24"/>
          </w:rPr>
        </w:pPr>
        <w:r w:rsidRPr="000C7F1A">
          <w:rPr>
            <w:rFonts w:ascii="Arial" w:hAnsi="Arial" w:cs="Arial"/>
            <w:sz w:val="24"/>
            <w:szCs w:val="24"/>
          </w:rPr>
          <w:fldChar w:fldCharType="begin"/>
        </w:r>
        <w:r w:rsidRPr="000C7F1A">
          <w:rPr>
            <w:rFonts w:ascii="Arial" w:hAnsi="Arial" w:cs="Arial"/>
            <w:sz w:val="24"/>
            <w:szCs w:val="24"/>
          </w:rPr>
          <w:instrText>PAGE   \* MERGEFORMAT</w:instrText>
        </w:r>
        <w:r w:rsidRPr="000C7F1A">
          <w:rPr>
            <w:rFonts w:ascii="Arial" w:hAnsi="Arial" w:cs="Arial"/>
            <w:sz w:val="24"/>
            <w:szCs w:val="24"/>
          </w:rPr>
          <w:fldChar w:fldCharType="separate"/>
        </w:r>
        <w:r w:rsidRPr="000C7F1A">
          <w:rPr>
            <w:rFonts w:ascii="Arial" w:hAnsi="Arial" w:cs="Arial"/>
            <w:noProof/>
            <w:sz w:val="24"/>
            <w:szCs w:val="24"/>
            <w:lang w:val="ru-RU"/>
          </w:rPr>
          <w:t>II</w:t>
        </w:r>
        <w:r w:rsidRPr="000C7F1A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4"/>
        <w:szCs w:val="24"/>
      </w:rPr>
      <w:id w:val="-446387744"/>
      <w:docPartObj>
        <w:docPartGallery w:val="Page Numbers (Bottom of Page)"/>
        <w:docPartUnique/>
      </w:docPartObj>
    </w:sdtPr>
    <w:sdtEndPr/>
    <w:sdtContent>
      <w:p w:rsidR="000C7F1A" w:rsidRPr="000C7F1A" w:rsidRDefault="000C7F1A" w:rsidP="000C7F1A">
        <w:pPr>
          <w:pStyle w:val="a8"/>
          <w:jc w:val="right"/>
          <w:rPr>
            <w:rFonts w:ascii="Arial" w:hAnsi="Arial" w:cs="Arial"/>
            <w:sz w:val="24"/>
            <w:szCs w:val="24"/>
          </w:rPr>
        </w:pPr>
        <w:r w:rsidRPr="000C7F1A">
          <w:rPr>
            <w:rFonts w:ascii="Arial" w:hAnsi="Arial" w:cs="Arial"/>
            <w:sz w:val="24"/>
            <w:szCs w:val="24"/>
          </w:rPr>
          <w:fldChar w:fldCharType="begin"/>
        </w:r>
        <w:r w:rsidRPr="000C7F1A">
          <w:rPr>
            <w:rFonts w:ascii="Arial" w:hAnsi="Arial" w:cs="Arial"/>
            <w:sz w:val="24"/>
            <w:szCs w:val="24"/>
          </w:rPr>
          <w:instrText>PAGE   \* MERGEFORMAT</w:instrText>
        </w:r>
        <w:r w:rsidRPr="000C7F1A">
          <w:rPr>
            <w:rFonts w:ascii="Arial" w:hAnsi="Arial" w:cs="Arial"/>
            <w:sz w:val="24"/>
            <w:szCs w:val="24"/>
          </w:rPr>
          <w:fldChar w:fldCharType="separate"/>
        </w:r>
        <w:r w:rsidRPr="000C7F1A">
          <w:rPr>
            <w:rFonts w:ascii="Arial" w:hAnsi="Arial" w:cs="Arial"/>
            <w:noProof/>
            <w:sz w:val="24"/>
            <w:szCs w:val="24"/>
            <w:lang w:val="ru-RU"/>
          </w:rPr>
          <w:t>III</w:t>
        </w:r>
        <w:r w:rsidRPr="000C7F1A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40987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0C7F1A" w:rsidRPr="000C7F1A" w:rsidRDefault="000C7F1A" w:rsidP="000C7F1A">
        <w:pPr>
          <w:pStyle w:val="a8"/>
          <w:jc w:val="right"/>
          <w:rPr>
            <w:rFonts w:ascii="Arial" w:hAnsi="Arial" w:cs="Arial"/>
            <w:sz w:val="24"/>
            <w:szCs w:val="24"/>
          </w:rPr>
        </w:pPr>
        <w:r w:rsidRPr="000C7F1A">
          <w:rPr>
            <w:rFonts w:ascii="Arial" w:hAnsi="Arial" w:cs="Arial"/>
            <w:sz w:val="24"/>
            <w:szCs w:val="24"/>
          </w:rPr>
          <w:fldChar w:fldCharType="begin"/>
        </w:r>
        <w:r w:rsidRPr="000C7F1A">
          <w:rPr>
            <w:rFonts w:ascii="Arial" w:hAnsi="Arial" w:cs="Arial"/>
            <w:sz w:val="24"/>
            <w:szCs w:val="24"/>
          </w:rPr>
          <w:instrText>PAGE   \* MERGEFORMAT</w:instrText>
        </w:r>
        <w:r w:rsidRPr="000C7F1A">
          <w:rPr>
            <w:rFonts w:ascii="Arial" w:hAnsi="Arial" w:cs="Arial"/>
            <w:sz w:val="24"/>
            <w:szCs w:val="24"/>
          </w:rPr>
          <w:fldChar w:fldCharType="separate"/>
        </w:r>
        <w:r w:rsidRPr="000C7F1A">
          <w:rPr>
            <w:rFonts w:ascii="Arial" w:hAnsi="Arial" w:cs="Arial"/>
            <w:noProof/>
            <w:sz w:val="24"/>
            <w:szCs w:val="24"/>
            <w:lang w:val="ru-RU"/>
          </w:rPr>
          <w:t>1</w:t>
        </w:r>
        <w:r w:rsidRPr="000C7F1A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1514" w:rsidRDefault="00991514" w:rsidP="00155C9F">
      <w:r>
        <w:separator/>
      </w:r>
    </w:p>
  </w:footnote>
  <w:footnote w:type="continuationSeparator" w:id="0">
    <w:p w:rsidR="00991514" w:rsidRDefault="00991514" w:rsidP="00155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F1A" w:rsidRPr="007A0CF4" w:rsidRDefault="000C7F1A" w:rsidP="000C7F1A">
    <w:pPr>
      <w:pStyle w:val="a6"/>
      <w:jc w:val="right"/>
      <w:rPr>
        <w:rFonts w:ascii="Arial" w:hAnsi="Arial" w:cs="Arial"/>
        <w:b/>
        <w:sz w:val="24"/>
        <w:szCs w:val="24"/>
      </w:rPr>
    </w:pPr>
    <w:r w:rsidRPr="007A0CF4">
      <w:rPr>
        <w:rFonts w:ascii="Arial" w:hAnsi="Arial" w:cs="Arial"/>
        <w:b/>
        <w:sz w:val="24"/>
        <w:szCs w:val="24"/>
      </w:rPr>
      <w:t xml:space="preserve">ГОСТ </w:t>
    </w:r>
  </w:p>
  <w:p w:rsidR="000C7F1A" w:rsidRPr="000C7F1A" w:rsidRDefault="000C7F1A" w:rsidP="000C7F1A">
    <w:pPr>
      <w:pStyle w:val="a6"/>
      <w:jc w:val="right"/>
      <w:rPr>
        <w:rFonts w:ascii="Arial" w:hAnsi="Arial" w:cs="Arial"/>
        <w:sz w:val="24"/>
        <w:szCs w:val="24"/>
      </w:rPr>
    </w:pPr>
    <w:r w:rsidRPr="007A0CF4">
      <w:rPr>
        <w:rFonts w:ascii="Arial" w:hAnsi="Arial" w:cs="Arial"/>
        <w:i/>
        <w:sz w:val="24"/>
        <w:szCs w:val="24"/>
      </w:rPr>
      <w:t>(проект, KZ, первая редакция)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F1A" w:rsidRPr="007A0CF4" w:rsidRDefault="000C7F1A" w:rsidP="000C7F1A">
    <w:pPr>
      <w:pStyle w:val="a6"/>
      <w:jc w:val="right"/>
      <w:rPr>
        <w:rFonts w:ascii="Arial" w:hAnsi="Arial" w:cs="Arial"/>
        <w:b/>
        <w:sz w:val="24"/>
        <w:szCs w:val="24"/>
      </w:rPr>
    </w:pPr>
    <w:r w:rsidRPr="007A0CF4">
      <w:rPr>
        <w:rFonts w:ascii="Arial" w:hAnsi="Arial" w:cs="Arial"/>
        <w:b/>
        <w:sz w:val="24"/>
        <w:szCs w:val="24"/>
      </w:rPr>
      <w:t xml:space="preserve">ГОСТ </w:t>
    </w:r>
  </w:p>
  <w:p w:rsidR="000C7F1A" w:rsidRPr="000C7F1A" w:rsidRDefault="000C7F1A" w:rsidP="000C7F1A">
    <w:pPr>
      <w:pStyle w:val="a6"/>
      <w:jc w:val="right"/>
      <w:rPr>
        <w:rFonts w:ascii="Arial" w:hAnsi="Arial" w:cs="Arial"/>
        <w:sz w:val="24"/>
        <w:szCs w:val="24"/>
      </w:rPr>
    </w:pPr>
    <w:r w:rsidRPr="007A0CF4">
      <w:rPr>
        <w:rFonts w:ascii="Arial" w:hAnsi="Arial" w:cs="Arial"/>
        <w:i/>
        <w:sz w:val="24"/>
        <w:szCs w:val="24"/>
      </w:rPr>
      <w:t>(проект, KZ, первая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F1A" w:rsidRDefault="000C7F1A" w:rsidP="000C7F1A">
    <w:pPr>
      <w:pStyle w:val="a6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F1A" w:rsidRPr="007A0CF4" w:rsidRDefault="000C7F1A" w:rsidP="000C7F1A">
    <w:pPr>
      <w:pStyle w:val="a6"/>
      <w:rPr>
        <w:rFonts w:ascii="Arial" w:hAnsi="Arial" w:cs="Arial"/>
        <w:b/>
        <w:sz w:val="24"/>
        <w:szCs w:val="24"/>
      </w:rPr>
    </w:pPr>
    <w:r w:rsidRPr="007A0CF4">
      <w:rPr>
        <w:rFonts w:ascii="Arial" w:hAnsi="Arial" w:cs="Arial"/>
        <w:b/>
        <w:sz w:val="24"/>
        <w:szCs w:val="24"/>
      </w:rPr>
      <w:t xml:space="preserve">ГОСТ </w:t>
    </w:r>
  </w:p>
  <w:p w:rsidR="000C7F1A" w:rsidRPr="000C7F1A" w:rsidRDefault="000C7F1A" w:rsidP="000C7F1A">
    <w:pPr>
      <w:pStyle w:val="a6"/>
      <w:rPr>
        <w:rFonts w:ascii="Arial" w:hAnsi="Arial" w:cs="Arial"/>
        <w:sz w:val="24"/>
        <w:szCs w:val="24"/>
      </w:rPr>
    </w:pPr>
    <w:r w:rsidRPr="007A0CF4">
      <w:rPr>
        <w:rFonts w:ascii="Arial" w:hAnsi="Arial" w:cs="Arial"/>
        <w:i/>
        <w:sz w:val="24"/>
        <w:szCs w:val="24"/>
      </w:rPr>
      <w:t>(проект, KZ, первая редакция)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F1A" w:rsidRPr="007A0CF4" w:rsidRDefault="000C7F1A" w:rsidP="000C7F1A">
    <w:pPr>
      <w:pStyle w:val="a6"/>
      <w:jc w:val="right"/>
      <w:rPr>
        <w:rFonts w:ascii="Arial" w:hAnsi="Arial" w:cs="Arial"/>
        <w:b/>
        <w:sz w:val="24"/>
        <w:szCs w:val="24"/>
      </w:rPr>
    </w:pPr>
    <w:r w:rsidRPr="007A0CF4">
      <w:rPr>
        <w:rFonts w:ascii="Arial" w:hAnsi="Arial" w:cs="Arial"/>
        <w:b/>
        <w:sz w:val="24"/>
        <w:szCs w:val="24"/>
      </w:rPr>
      <w:t xml:space="preserve">ГОСТ </w:t>
    </w:r>
  </w:p>
  <w:p w:rsidR="000C7F1A" w:rsidRPr="000C7F1A" w:rsidRDefault="000C7F1A" w:rsidP="000C7F1A">
    <w:pPr>
      <w:pStyle w:val="a6"/>
      <w:jc w:val="right"/>
      <w:rPr>
        <w:rFonts w:ascii="Arial" w:hAnsi="Arial" w:cs="Arial"/>
        <w:sz w:val="24"/>
        <w:szCs w:val="24"/>
      </w:rPr>
    </w:pPr>
    <w:r w:rsidRPr="007A0CF4">
      <w:rPr>
        <w:rFonts w:ascii="Arial" w:hAnsi="Arial" w:cs="Arial"/>
        <w:i/>
        <w:sz w:val="24"/>
        <w:szCs w:val="24"/>
      </w:rPr>
      <w:t>(проект, KZ, первая редакция)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B51D0"/>
    <w:multiLevelType w:val="hybridMultilevel"/>
    <w:tmpl w:val="E2882E76"/>
    <w:lvl w:ilvl="0" w:tplc="D7CAF0AE">
      <w:start w:val="1"/>
      <w:numFmt w:val="decimal"/>
      <w:lvlText w:val="%1"/>
      <w:lvlJc w:val="left"/>
      <w:pPr>
        <w:ind w:left="1513" w:hanging="4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FC82BD86">
      <w:numFmt w:val="bullet"/>
      <w:lvlText w:val="•"/>
      <w:lvlJc w:val="left"/>
      <w:pPr>
        <w:ind w:left="2394" w:hanging="408"/>
      </w:pPr>
      <w:rPr>
        <w:rFonts w:hint="default"/>
        <w:lang w:val="kk-KZ" w:eastAsia="en-US" w:bidi="ar-SA"/>
      </w:rPr>
    </w:lvl>
    <w:lvl w:ilvl="2" w:tplc="6DC0E280">
      <w:numFmt w:val="bullet"/>
      <w:lvlText w:val="•"/>
      <w:lvlJc w:val="left"/>
      <w:pPr>
        <w:ind w:left="3269" w:hanging="408"/>
      </w:pPr>
      <w:rPr>
        <w:rFonts w:hint="default"/>
        <w:lang w:val="kk-KZ" w:eastAsia="en-US" w:bidi="ar-SA"/>
      </w:rPr>
    </w:lvl>
    <w:lvl w:ilvl="3" w:tplc="D5129FF4">
      <w:numFmt w:val="bullet"/>
      <w:lvlText w:val="•"/>
      <w:lvlJc w:val="left"/>
      <w:pPr>
        <w:ind w:left="4143" w:hanging="408"/>
      </w:pPr>
      <w:rPr>
        <w:rFonts w:hint="default"/>
        <w:lang w:val="kk-KZ" w:eastAsia="en-US" w:bidi="ar-SA"/>
      </w:rPr>
    </w:lvl>
    <w:lvl w:ilvl="4" w:tplc="04E41204">
      <w:numFmt w:val="bullet"/>
      <w:lvlText w:val="•"/>
      <w:lvlJc w:val="left"/>
      <w:pPr>
        <w:ind w:left="5018" w:hanging="408"/>
      </w:pPr>
      <w:rPr>
        <w:rFonts w:hint="default"/>
        <w:lang w:val="kk-KZ" w:eastAsia="en-US" w:bidi="ar-SA"/>
      </w:rPr>
    </w:lvl>
    <w:lvl w:ilvl="5" w:tplc="930CCA48">
      <w:numFmt w:val="bullet"/>
      <w:lvlText w:val="•"/>
      <w:lvlJc w:val="left"/>
      <w:pPr>
        <w:ind w:left="5893" w:hanging="408"/>
      </w:pPr>
      <w:rPr>
        <w:rFonts w:hint="default"/>
        <w:lang w:val="kk-KZ" w:eastAsia="en-US" w:bidi="ar-SA"/>
      </w:rPr>
    </w:lvl>
    <w:lvl w:ilvl="6" w:tplc="B2D05CB2">
      <w:numFmt w:val="bullet"/>
      <w:lvlText w:val="•"/>
      <w:lvlJc w:val="left"/>
      <w:pPr>
        <w:ind w:left="6767" w:hanging="408"/>
      </w:pPr>
      <w:rPr>
        <w:rFonts w:hint="default"/>
        <w:lang w:val="kk-KZ" w:eastAsia="en-US" w:bidi="ar-SA"/>
      </w:rPr>
    </w:lvl>
    <w:lvl w:ilvl="7" w:tplc="79227DDA">
      <w:numFmt w:val="bullet"/>
      <w:lvlText w:val="•"/>
      <w:lvlJc w:val="left"/>
      <w:pPr>
        <w:ind w:left="7642" w:hanging="408"/>
      </w:pPr>
      <w:rPr>
        <w:rFonts w:hint="default"/>
        <w:lang w:val="kk-KZ" w:eastAsia="en-US" w:bidi="ar-SA"/>
      </w:rPr>
    </w:lvl>
    <w:lvl w:ilvl="8" w:tplc="BB900FB6">
      <w:numFmt w:val="bullet"/>
      <w:lvlText w:val="•"/>
      <w:lvlJc w:val="left"/>
      <w:pPr>
        <w:ind w:left="8517" w:hanging="408"/>
      </w:pPr>
      <w:rPr>
        <w:rFonts w:hint="default"/>
        <w:lang w:val="kk-KZ" w:eastAsia="en-US" w:bidi="ar-SA"/>
      </w:rPr>
    </w:lvl>
  </w:abstractNum>
  <w:abstractNum w:abstractNumId="1" w15:restartNumberingAfterBreak="0">
    <w:nsid w:val="10204325"/>
    <w:multiLevelType w:val="multilevel"/>
    <w:tmpl w:val="87F8C4E6"/>
    <w:lvl w:ilvl="0">
      <w:start w:val="3"/>
      <w:numFmt w:val="upperLetter"/>
      <w:lvlText w:val="%1"/>
      <w:lvlJc w:val="left"/>
      <w:pPr>
        <w:ind w:left="4348" w:hanging="483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4348" w:hanging="483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kk-KZ" w:eastAsia="en-US" w:bidi="ar-SA"/>
      </w:rPr>
    </w:lvl>
    <w:lvl w:ilvl="2">
      <w:start w:val="1"/>
      <w:numFmt w:val="decimal"/>
      <w:lvlText w:val="%3"/>
      <w:lvlJc w:val="left"/>
      <w:pPr>
        <w:ind w:left="212" w:hanging="36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kk-KZ" w:eastAsia="en-US" w:bidi="ar-SA"/>
      </w:rPr>
    </w:lvl>
    <w:lvl w:ilvl="3">
      <w:numFmt w:val="bullet"/>
      <w:lvlText w:val="•"/>
      <w:lvlJc w:val="left"/>
      <w:pPr>
        <w:ind w:left="5656" w:hanging="363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6315" w:hanging="363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6973" w:hanging="363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7632" w:hanging="363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8290" w:hanging="363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949" w:hanging="363"/>
      </w:pPr>
      <w:rPr>
        <w:rFonts w:hint="default"/>
        <w:lang w:val="kk-KZ" w:eastAsia="en-US" w:bidi="ar-SA"/>
      </w:rPr>
    </w:lvl>
  </w:abstractNum>
  <w:abstractNum w:abstractNumId="2" w15:restartNumberingAfterBreak="0">
    <w:nsid w:val="14942404"/>
    <w:multiLevelType w:val="multilevel"/>
    <w:tmpl w:val="DEE8FA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A335F8D"/>
    <w:multiLevelType w:val="hybridMultilevel"/>
    <w:tmpl w:val="E4DA3786"/>
    <w:lvl w:ilvl="0" w:tplc="6E0882C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00AAFBA6">
      <w:numFmt w:val="bullet"/>
      <w:lvlText w:val="•"/>
      <w:lvlJc w:val="left"/>
      <w:pPr>
        <w:ind w:left="1171" w:hanging="140"/>
      </w:pPr>
      <w:rPr>
        <w:rFonts w:hint="default"/>
        <w:lang w:val="kk-KZ" w:eastAsia="en-US" w:bidi="ar-SA"/>
      </w:rPr>
    </w:lvl>
    <w:lvl w:ilvl="2" w:tplc="D78A647E">
      <w:numFmt w:val="bullet"/>
      <w:lvlText w:val="•"/>
      <w:lvlJc w:val="left"/>
      <w:pPr>
        <w:ind w:left="2103" w:hanging="140"/>
      </w:pPr>
      <w:rPr>
        <w:rFonts w:hint="default"/>
        <w:lang w:val="kk-KZ" w:eastAsia="en-US" w:bidi="ar-SA"/>
      </w:rPr>
    </w:lvl>
    <w:lvl w:ilvl="3" w:tplc="9DAA21CA">
      <w:numFmt w:val="bullet"/>
      <w:lvlText w:val="•"/>
      <w:lvlJc w:val="left"/>
      <w:pPr>
        <w:ind w:left="3035" w:hanging="140"/>
      </w:pPr>
      <w:rPr>
        <w:rFonts w:hint="default"/>
        <w:lang w:val="kk-KZ" w:eastAsia="en-US" w:bidi="ar-SA"/>
      </w:rPr>
    </w:lvl>
    <w:lvl w:ilvl="4" w:tplc="9DA0B0D6">
      <w:numFmt w:val="bullet"/>
      <w:lvlText w:val="•"/>
      <w:lvlJc w:val="left"/>
      <w:pPr>
        <w:ind w:left="3967" w:hanging="140"/>
      </w:pPr>
      <w:rPr>
        <w:rFonts w:hint="default"/>
        <w:lang w:val="kk-KZ" w:eastAsia="en-US" w:bidi="ar-SA"/>
      </w:rPr>
    </w:lvl>
    <w:lvl w:ilvl="5" w:tplc="9AD6751E">
      <w:numFmt w:val="bullet"/>
      <w:lvlText w:val="•"/>
      <w:lvlJc w:val="left"/>
      <w:pPr>
        <w:ind w:left="4899" w:hanging="140"/>
      </w:pPr>
      <w:rPr>
        <w:rFonts w:hint="default"/>
        <w:lang w:val="kk-KZ" w:eastAsia="en-US" w:bidi="ar-SA"/>
      </w:rPr>
    </w:lvl>
    <w:lvl w:ilvl="6" w:tplc="6B24E6CC">
      <w:numFmt w:val="bullet"/>
      <w:lvlText w:val="•"/>
      <w:lvlJc w:val="left"/>
      <w:pPr>
        <w:ind w:left="5830" w:hanging="140"/>
      </w:pPr>
      <w:rPr>
        <w:rFonts w:hint="default"/>
        <w:lang w:val="kk-KZ" w:eastAsia="en-US" w:bidi="ar-SA"/>
      </w:rPr>
    </w:lvl>
    <w:lvl w:ilvl="7" w:tplc="B2363D2C">
      <w:numFmt w:val="bullet"/>
      <w:lvlText w:val="•"/>
      <w:lvlJc w:val="left"/>
      <w:pPr>
        <w:ind w:left="6762" w:hanging="140"/>
      </w:pPr>
      <w:rPr>
        <w:rFonts w:hint="default"/>
        <w:lang w:val="kk-KZ" w:eastAsia="en-US" w:bidi="ar-SA"/>
      </w:rPr>
    </w:lvl>
    <w:lvl w:ilvl="8" w:tplc="2F148246">
      <w:numFmt w:val="bullet"/>
      <w:lvlText w:val="•"/>
      <w:lvlJc w:val="left"/>
      <w:pPr>
        <w:ind w:left="7694" w:hanging="140"/>
      </w:pPr>
      <w:rPr>
        <w:rFonts w:hint="default"/>
        <w:lang w:val="kk-KZ" w:eastAsia="en-US" w:bidi="ar-SA"/>
      </w:rPr>
    </w:lvl>
  </w:abstractNum>
  <w:abstractNum w:abstractNumId="4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abstractNum w:abstractNumId="5" w15:restartNumberingAfterBreak="0">
    <w:nsid w:val="1BE96612"/>
    <w:multiLevelType w:val="hybridMultilevel"/>
    <w:tmpl w:val="08BA0B32"/>
    <w:lvl w:ilvl="0" w:tplc="BC6E5134">
      <w:numFmt w:val="bullet"/>
      <w:lvlText w:val="-"/>
      <w:lvlJc w:val="left"/>
      <w:pPr>
        <w:ind w:left="213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9FDA1D0C">
      <w:numFmt w:val="bullet"/>
      <w:lvlText w:val="•"/>
      <w:lvlJc w:val="left"/>
      <w:pPr>
        <w:ind w:left="1224" w:hanging="168"/>
      </w:pPr>
      <w:rPr>
        <w:rFonts w:hint="default"/>
        <w:lang w:val="kk-KZ" w:eastAsia="en-US" w:bidi="ar-SA"/>
      </w:rPr>
    </w:lvl>
    <w:lvl w:ilvl="2" w:tplc="CC3CA038">
      <w:numFmt w:val="bullet"/>
      <w:lvlText w:val="•"/>
      <w:lvlJc w:val="left"/>
      <w:pPr>
        <w:ind w:left="2229" w:hanging="168"/>
      </w:pPr>
      <w:rPr>
        <w:rFonts w:hint="default"/>
        <w:lang w:val="kk-KZ" w:eastAsia="en-US" w:bidi="ar-SA"/>
      </w:rPr>
    </w:lvl>
    <w:lvl w:ilvl="3" w:tplc="33907C04">
      <w:numFmt w:val="bullet"/>
      <w:lvlText w:val="•"/>
      <w:lvlJc w:val="left"/>
      <w:pPr>
        <w:ind w:left="3233" w:hanging="168"/>
      </w:pPr>
      <w:rPr>
        <w:rFonts w:hint="default"/>
        <w:lang w:val="kk-KZ" w:eastAsia="en-US" w:bidi="ar-SA"/>
      </w:rPr>
    </w:lvl>
    <w:lvl w:ilvl="4" w:tplc="3F367544">
      <w:numFmt w:val="bullet"/>
      <w:lvlText w:val="•"/>
      <w:lvlJc w:val="left"/>
      <w:pPr>
        <w:ind w:left="4238" w:hanging="168"/>
      </w:pPr>
      <w:rPr>
        <w:rFonts w:hint="default"/>
        <w:lang w:val="kk-KZ" w:eastAsia="en-US" w:bidi="ar-SA"/>
      </w:rPr>
    </w:lvl>
    <w:lvl w:ilvl="5" w:tplc="233AC5EC">
      <w:numFmt w:val="bullet"/>
      <w:lvlText w:val="•"/>
      <w:lvlJc w:val="left"/>
      <w:pPr>
        <w:ind w:left="5243" w:hanging="168"/>
      </w:pPr>
      <w:rPr>
        <w:rFonts w:hint="default"/>
        <w:lang w:val="kk-KZ" w:eastAsia="en-US" w:bidi="ar-SA"/>
      </w:rPr>
    </w:lvl>
    <w:lvl w:ilvl="6" w:tplc="75408CD8">
      <w:numFmt w:val="bullet"/>
      <w:lvlText w:val="•"/>
      <w:lvlJc w:val="left"/>
      <w:pPr>
        <w:ind w:left="6247" w:hanging="168"/>
      </w:pPr>
      <w:rPr>
        <w:rFonts w:hint="default"/>
        <w:lang w:val="kk-KZ" w:eastAsia="en-US" w:bidi="ar-SA"/>
      </w:rPr>
    </w:lvl>
    <w:lvl w:ilvl="7" w:tplc="E67E0D54">
      <w:numFmt w:val="bullet"/>
      <w:lvlText w:val="•"/>
      <w:lvlJc w:val="left"/>
      <w:pPr>
        <w:ind w:left="7252" w:hanging="168"/>
      </w:pPr>
      <w:rPr>
        <w:rFonts w:hint="default"/>
        <w:lang w:val="kk-KZ" w:eastAsia="en-US" w:bidi="ar-SA"/>
      </w:rPr>
    </w:lvl>
    <w:lvl w:ilvl="8" w:tplc="C7C42308">
      <w:numFmt w:val="bullet"/>
      <w:lvlText w:val="•"/>
      <w:lvlJc w:val="left"/>
      <w:pPr>
        <w:ind w:left="8257" w:hanging="168"/>
      </w:pPr>
      <w:rPr>
        <w:rFonts w:hint="default"/>
        <w:lang w:val="kk-KZ" w:eastAsia="en-US" w:bidi="ar-SA"/>
      </w:rPr>
    </w:lvl>
  </w:abstractNum>
  <w:abstractNum w:abstractNumId="6" w15:restartNumberingAfterBreak="0">
    <w:nsid w:val="1D92189B"/>
    <w:multiLevelType w:val="hybridMultilevel"/>
    <w:tmpl w:val="66CE58EA"/>
    <w:lvl w:ilvl="0" w:tplc="867817C4">
      <w:start w:val="1"/>
      <w:numFmt w:val="decimal"/>
      <w:lvlText w:val="%1"/>
      <w:lvlJc w:val="left"/>
      <w:pPr>
        <w:ind w:left="1616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324C131A">
      <w:numFmt w:val="bullet"/>
      <w:lvlText w:val="•"/>
      <w:lvlJc w:val="left"/>
      <w:pPr>
        <w:ind w:left="2484" w:hanging="228"/>
      </w:pPr>
      <w:rPr>
        <w:rFonts w:hint="default"/>
        <w:lang w:val="kk-KZ" w:eastAsia="en-US" w:bidi="ar-SA"/>
      </w:rPr>
    </w:lvl>
    <w:lvl w:ilvl="2" w:tplc="43545A8E">
      <w:numFmt w:val="bullet"/>
      <w:lvlText w:val="•"/>
      <w:lvlJc w:val="left"/>
      <w:pPr>
        <w:ind w:left="3349" w:hanging="228"/>
      </w:pPr>
      <w:rPr>
        <w:rFonts w:hint="default"/>
        <w:lang w:val="kk-KZ" w:eastAsia="en-US" w:bidi="ar-SA"/>
      </w:rPr>
    </w:lvl>
    <w:lvl w:ilvl="3" w:tplc="6360E65A">
      <w:numFmt w:val="bullet"/>
      <w:lvlText w:val="•"/>
      <w:lvlJc w:val="left"/>
      <w:pPr>
        <w:ind w:left="4213" w:hanging="228"/>
      </w:pPr>
      <w:rPr>
        <w:rFonts w:hint="default"/>
        <w:lang w:val="kk-KZ" w:eastAsia="en-US" w:bidi="ar-SA"/>
      </w:rPr>
    </w:lvl>
    <w:lvl w:ilvl="4" w:tplc="B2B2DEF4">
      <w:numFmt w:val="bullet"/>
      <w:lvlText w:val="•"/>
      <w:lvlJc w:val="left"/>
      <w:pPr>
        <w:ind w:left="5078" w:hanging="228"/>
      </w:pPr>
      <w:rPr>
        <w:rFonts w:hint="default"/>
        <w:lang w:val="kk-KZ" w:eastAsia="en-US" w:bidi="ar-SA"/>
      </w:rPr>
    </w:lvl>
    <w:lvl w:ilvl="5" w:tplc="CAFCBD3A">
      <w:numFmt w:val="bullet"/>
      <w:lvlText w:val="•"/>
      <w:lvlJc w:val="left"/>
      <w:pPr>
        <w:ind w:left="5943" w:hanging="228"/>
      </w:pPr>
      <w:rPr>
        <w:rFonts w:hint="default"/>
        <w:lang w:val="kk-KZ" w:eastAsia="en-US" w:bidi="ar-SA"/>
      </w:rPr>
    </w:lvl>
    <w:lvl w:ilvl="6" w:tplc="0BC83952">
      <w:numFmt w:val="bullet"/>
      <w:lvlText w:val="•"/>
      <w:lvlJc w:val="left"/>
      <w:pPr>
        <w:ind w:left="6807" w:hanging="228"/>
      </w:pPr>
      <w:rPr>
        <w:rFonts w:hint="default"/>
        <w:lang w:val="kk-KZ" w:eastAsia="en-US" w:bidi="ar-SA"/>
      </w:rPr>
    </w:lvl>
    <w:lvl w:ilvl="7" w:tplc="4A5C00BC">
      <w:numFmt w:val="bullet"/>
      <w:lvlText w:val="•"/>
      <w:lvlJc w:val="left"/>
      <w:pPr>
        <w:ind w:left="7672" w:hanging="228"/>
      </w:pPr>
      <w:rPr>
        <w:rFonts w:hint="default"/>
        <w:lang w:val="kk-KZ" w:eastAsia="en-US" w:bidi="ar-SA"/>
      </w:rPr>
    </w:lvl>
    <w:lvl w:ilvl="8" w:tplc="759ECA76">
      <w:numFmt w:val="bullet"/>
      <w:lvlText w:val="•"/>
      <w:lvlJc w:val="left"/>
      <w:pPr>
        <w:ind w:left="8537" w:hanging="228"/>
      </w:pPr>
      <w:rPr>
        <w:rFonts w:hint="default"/>
        <w:lang w:val="kk-KZ" w:eastAsia="en-US" w:bidi="ar-SA"/>
      </w:rPr>
    </w:lvl>
  </w:abstractNum>
  <w:abstractNum w:abstractNumId="7" w15:restartNumberingAfterBreak="0">
    <w:nsid w:val="22AC5646"/>
    <w:multiLevelType w:val="multilevel"/>
    <w:tmpl w:val="E2DA75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5D21DFB"/>
    <w:multiLevelType w:val="multilevel"/>
    <w:tmpl w:val="A2A4F916"/>
    <w:lvl w:ilvl="0">
      <w:start w:val="2"/>
      <w:numFmt w:val="upperLetter"/>
      <w:lvlText w:val="%1"/>
      <w:lvlJc w:val="left"/>
      <w:pPr>
        <w:ind w:left="1220" w:hanging="469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1220" w:hanging="469"/>
        <w:jc w:val="right"/>
      </w:pPr>
      <w:rPr>
        <w:rFonts w:ascii="Arial" w:eastAsia="Times New Roman" w:hAnsi="Arial" w:cs="Arial" w:hint="default"/>
        <w:b/>
        <w:bCs/>
        <w:spacing w:val="-1"/>
        <w:w w:val="100"/>
        <w:sz w:val="24"/>
        <w:szCs w:val="24"/>
        <w:lang w:val="kk-KZ" w:eastAsia="en-US" w:bidi="ar-SA"/>
      </w:rPr>
    </w:lvl>
    <w:lvl w:ilvl="2">
      <w:numFmt w:val="bullet"/>
      <w:lvlText w:val="•"/>
      <w:lvlJc w:val="left"/>
      <w:pPr>
        <w:ind w:left="3029" w:hanging="469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3933" w:hanging="469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838" w:hanging="469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743" w:hanging="469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47" w:hanging="469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552" w:hanging="469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457" w:hanging="469"/>
      </w:pPr>
      <w:rPr>
        <w:rFonts w:hint="default"/>
        <w:lang w:val="kk-KZ" w:eastAsia="en-US" w:bidi="ar-SA"/>
      </w:rPr>
    </w:lvl>
  </w:abstractNum>
  <w:abstractNum w:abstractNumId="9" w15:restartNumberingAfterBreak="0">
    <w:nsid w:val="2761741D"/>
    <w:multiLevelType w:val="multilevel"/>
    <w:tmpl w:val="34C23EB2"/>
    <w:lvl w:ilvl="0">
      <w:start w:val="3"/>
      <w:numFmt w:val="decimal"/>
      <w:lvlText w:val="%1"/>
      <w:lvlJc w:val="left"/>
      <w:pPr>
        <w:ind w:left="1248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1457" w:hanging="4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695" w:hanging="631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kk-KZ" w:eastAsia="en-US" w:bidi="ar-SA"/>
      </w:rPr>
    </w:lvl>
    <w:lvl w:ilvl="3">
      <w:start w:val="1"/>
      <w:numFmt w:val="decimal"/>
      <w:lvlText w:val="%4"/>
      <w:lvlJc w:val="left"/>
      <w:pPr>
        <w:ind w:left="1796" w:hanging="4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800" w:hanging="408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2580" w:hanging="408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4117" w:hanging="408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5654" w:hanging="408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191" w:hanging="408"/>
      </w:pPr>
      <w:rPr>
        <w:rFonts w:hint="default"/>
        <w:lang w:val="kk-KZ" w:eastAsia="en-US" w:bidi="ar-SA"/>
      </w:rPr>
    </w:lvl>
  </w:abstractNum>
  <w:abstractNum w:abstractNumId="10" w15:restartNumberingAfterBreak="0">
    <w:nsid w:val="28590DE7"/>
    <w:multiLevelType w:val="hybridMultilevel"/>
    <w:tmpl w:val="F1724DEE"/>
    <w:lvl w:ilvl="0" w:tplc="113A6116">
      <w:numFmt w:val="bullet"/>
      <w:lvlText w:val="-"/>
      <w:lvlJc w:val="left"/>
      <w:pPr>
        <w:ind w:left="49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F22E5E2A">
      <w:numFmt w:val="bullet"/>
      <w:lvlText w:val="•"/>
      <w:lvlJc w:val="left"/>
      <w:pPr>
        <w:ind w:left="1476" w:hanging="164"/>
      </w:pPr>
      <w:rPr>
        <w:rFonts w:hint="default"/>
        <w:lang w:val="kk-KZ" w:eastAsia="en-US" w:bidi="ar-SA"/>
      </w:rPr>
    </w:lvl>
    <w:lvl w:ilvl="2" w:tplc="D30AC036">
      <w:numFmt w:val="bullet"/>
      <w:lvlText w:val="•"/>
      <w:lvlJc w:val="left"/>
      <w:pPr>
        <w:ind w:left="2453" w:hanging="164"/>
      </w:pPr>
      <w:rPr>
        <w:rFonts w:hint="default"/>
        <w:lang w:val="kk-KZ" w:eastAsia="en-US" w:bidi="ar-SA"/>
      </w:rPr>
    </w:lvl>
    <w:lvl w:ilvl="3" w:tplc="74264BFC">
      <w:numFmt w:val="bullet"/>
      <w:lvlText w:val="•"/>
      <w:lvlJc w:val="left"/>
      <w:pPr>
        <w:ind w:left="3429" w:hanging="164"/>
      </w:pPr>
      <w:rPr>
        <w:rFonts w:hint="default"/>
        <w:lang w:val="kk-KZ" w:eastAsia="en-US" w:bidi="ar-SA"/>
      </w:rPr>
    </w:lvl>
    <w:lvl w:ilvl="4" w:tplc="571651FE">
      <w:numFmt w:val="bullet"/>
      <w:lvlText w:val="•"/>
      <w:lvlJc w:val="left"/>
      <w:pPr>
        <w:ind w:left="4406" w:hanging="164"/>
      </w:pPr>
      <w:rPr>
        <w:rFonts w:hint="default"/>
        <w:lang w:val="kk-KZ" w:eastAsia="en-US" w:bidi="ar-SA"/>
      </w:rPr>
    </w:lvl>
    <w:lvl w:ilvl="5" w:tplc="D584BF5E">
      <w:numFmt w:val="bullet"/>
      <w:lvlText w:val="•"/>
      <w:lvlJc w:val="left"/>
      <w:pPr>
        <w:ind w:left="5383" w:hanging="164"/>
      </w:pPr>
      <w:rPr>
        <w:rFonts w:hint="default"/>
        <w:lang w:val="kk-KZ" w:eastAsia="en-US" w:bidi="ar-SA"/>
      </w:rPr>
    </w:lvl>
    <w:lvl w:ilvl="6" w:tplc="036224FA">
      <w:numFmt w:val="bullet"/>
      <w:lvlText w:val="•"/>
      <w:lvlJc w:val="left"/>
      <w:pPr>
        <w:ind w:left="6359" w:hanging="164"/>
      </w:pPr>
      <w:rPr>
        <w:rFonts w:hint="default"/>
        <w:lang w:val="kk-KZ" w:eastAsia="en-US" w:bidi="ar-SA"/>
      </w:rPr>
    </w:lvl>
    <w:lvl w:ilvl="7" w:tplc="E4760082">
      <w:numFmt w:val="bullet"/>
      <w:lvlText w:val="•"/>
      <w:lvlJc w:val="left"/>
      <w:pPr>
        <w:ind w:left="7336" w:hanging="164"/>
      </w:pPr>
      <w:rPr>
        <w:rFonts w:hint="default"/>
        <w:lang w:val="kk-KZ" w:eastAsia="en-US" w:bidi="ar-SA"/>
      </w:rPr>
    </w:lvl>
    <w:lvl w:ilvl="8" w:tplc="C7A0D52A">
      <w:numFmt w:val="bullet"/>
      <w:lvlText w:val="•"/>
      <w:lvlJc w:val="left"/>
      <w:pPr>
        <w:ind w:left="8313" w:hanging="164"/>
      </w:pPr>
      <w:rPr>
        <w:rFonts w:hint="default"/>
        <w:lang w:val="kk-KZ" w:eastAsia="en-US" w:bidi="ar-SA"/>
      </w:rPr>
    </w:lvl>
  </w:abstractNum>
  <w:abstractNum w:abstractNumId="11" w15:restartNumberingAfterBreak="0">
    <w:nsid w:val="2EF05A24"/>
    <w:multiLevelType w:val="hybridMultilevel"/>
    <w:tmpl w:val="D1CC2B22"/>
    <w:lvl w:ilvl="0" w:tplc="161811E2">
      <w:numFmt w:val="bullet"/>
      <w:lvlText w:val="-"/>
      <w:lvlJc w:val="left"/>
      <w:pPr>
        <w:ind w:left="497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88AA7E04">
      <w:numFmt w:val="bullet"/>
      <w:lvlText w:val="•"/>
      <w:lvlJc w:val="left"/>
      <w:pPr>
        <w:ind w:left="1476" w:hanging="168"/>
      </w:pPr>
      <w:rPr>
        <w:rFonts w:hint="default"/>
        <w:lang w:val="kk-KZ" w:eastAsia="en-US" w:bidi="ar-SA"/>
      </w:rPr>
    </w:lvl>
    <w:lvl w:ilvl="2" w:tplc="D97C2DAE">
      <w:numFmt w:val="bullet"/>
      <w:lvlText w:val="•"/>
      <w:lvlJc w:val="left"/>
      <w:pPr>
        <w:ind w:left="2453" w:hanging="168"/>
      </w:pPr>
      <w:rPr>
        <w:rFonts w:hint="default"/>
        <w:lang w:val="kk-KZ" w:eastAsia="en-US" w:bidi="ar-SA"/>
      </w:rPr>
    </w:lvl>
    <w:lvl w:ilvl="3" w:tplc="E7542EE2">
      <w:numFmt w:val="bullet"/>
      <w:lvlText w:val="•"/>
      <w:lvlJc w:val="left"/>
      <w:pPr>
        <w:ind w:left="3429" w:hanging="168"/>
      </w:pPr>
      <w:rPr>
        <w:rFonts w:hint="default"/>
        <w:lang w:val="kk-KZ" w:eastAsia="en-US" w:bidi="ar-SA"/>
      </w:rPr>
    </w:lvl>
    <w:lvl w:ilvl="4" w:tplc="15F01A42">
      <w:numFmt w:val="bullet"/>
      <w:lvlText w:val="•"/>
      <w:lvlJc w:val="left"/>
      <w:pPr>
        <w:ind w:left="4406" w:hanging="168"/>
      </w:pPr>
      <w:rPr>
        <w:rFonts w:hint="default"/>
        <w:lang w:val="kk-KZ" w:eastAsia="en-US" w:bidi="ar-SA"/>
      </w:rPr>
    </w:lvl>
    <w:lvl w:ilvl="5" w:tplc="94261D46">
      <w:numFmt w:val="bullet"/>
      <w:lvlText w:val="•"/>
      <w:lvlJc w:val="left"/>
      <w:pPr>
        <w:ind w:left="5383" w:hanging="168"/>
      </w:pPr>
      <w:rPr>
        <w:rFonts w:hint="default"/>
        <w:lang w:val="kk-KZ" w:eastAsia="en-US" w:bidi="ar-SA"/>
      </w:rPr>
    </w:lvl>
    <w:lvl w:ilvl="6" w:tplc="7E76D7F8">
      <w:numFmt w:val="bullet"/>
      <w:lvlText w:val="•"/>
      <w:lvlJc w:val="left"/>
      <w:pPr>
        <w:ind w:left="6359" w:hanging="168"/>
      </w:pPr>
      <w:rPr>
        <w:rFonts w:hint="default"/>
        <w:lang w:val="kk-KZ" w:eastAsia="en-US" w:bidi="ar-SA"/>
      </w:rPr>
    </w:lvl>
    <w:lvl w:ilvl="7" w:tplc="E8966F0A">
      <w:numFmt w:val="bullet"/>
      <w:lvlText w:val="•"/>
      <w:lvlJc w:val="left"/>
      <w:pPr>
        <w:ind w:left="7336" w:hanging="168"/>
      </w:pPr>
      <w:rPr>
        <w:rFonts w:hint="default"/>
        <w:lang w:val="kk-KZ" w:eastAsia="en-US" w:bidi="ar-SA"/>
      </w:rPr>
    </w:lvl>
    <w:lvl w:ilvl="8" w:tplc="470AD8B0">
      <w:numFmt w:val="bullet"/>
      <w:lvlText w:val="•"/>
      <w:lvlJc w:val="left"/>
      <w:pPr>
        <w:ind w:left="8313" w:hanging="168"/>
      </w:pPr>
      <w:rPr>
        <w:rFonts w:hint="default"/>
        <w:lang w:val="kk-KZ" w:eastAsia="en-US" w:bidi="ar-SA"/>
      </w:rPr>
    </w:lvl>
  </w:abstractNum>
  <w:abstractNum w:abstractNumId="12" w15:restartNumberingAfterBreak="0">
    <w:nsid w:val="3020655F"/>
    <w:multiLevelType w:val="hybridMultilevel"/>
    <w:tmpl w:val="751ACFE6"/>
    <w:lvl w:ilvl="0" w:tplc="2EF2870A">
      <w:start w:val="1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26DAD21C">
      <w:numFmt w:val="bullet"/>
      <w:lvlText w:val="-"/>
      <w:lvlJc w:val="left"/>
      <w:pPr>
        <w:ind w:left="21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FCAC077A">
      <w:numFmt w:val="bullet"/>
      <w:lvlText w:val="•"/>
      <w:lvlJc w:val="left"/>
      <w:pPr>
        <w:ind w:left="1000" w:hanging="168"/>
      </w:pPr>
      <w:rPr>
        <w:rFonts w:hint="default"/>
        <w:lang w:val="kk-KZ" w:eastAsia="en-US" w:bidi="ar-SA"/>
      </w:rPr>
    </w:lvl>
    <w:lvl w:ilvl="3" w:tplc="2E3E69F0">
      <w:numFmt w:val="bullet"/>
      <w:lvlText w:val="•"/>
      <w:lvlJc w:val="left"/>
      <w:pPr>
        <w:ind w:left="2158" w:hanging="168"/>
      </w:pPr>
      <w:rPr>
        <w:rFonts w:hint="default"/>
        <w:lang w:val="kk-KZ" w:eastAsia="en-US" w:bidi="ar-SA"/>
      </w:rPr>
    </w:lvl>
    <w:lvl w:ilvl="4" w:tplc="92EC0CD0">
      <w:numFmt w:val="bullet"/>
      <w:lvlText w:val="•"/>
      <w:lvlJc w:val="left"/>
      <w:pPr>
        <w:ind w:left="3316" w:hanging="168"/>
      </w:pPr>
      <w:rPr>
        <w:rFonts w:hint="default"/>
        <w:lang w:val="kk-KZ" w:eastAsia="en-US" w:bidi="ar-SA"/>
      </w:rPr>
    </w:lvl>
    <w:lvl w:ilvl="5" w:tplc="F3E88E6A">
      <w:numFmt w:val="bullet"/>
      <w:lvlText w:val="•"/>
      <w:lvlJc w:val="left"/>
      <w:pPr>
        <w:ind w:left="4474" w:hanging="168"/>
      </w:pPr>
      <w:rPr>
        <w:rFonts w:hint="default"/>
        <w:lang w:val="kk-KZ" w:eastAsia="en-US" w:bidi="ar-SA"/>
      </w:rPr>
    </w:lvl>
    <w:lvl w:ilvl="6" w:tplc="EB8E2D84">
      <w:numFmt w:val="bullet"/>
      <w:lvlText w:val="•"/>
      <w:lvlJc w:val="left"/>
      <w:pPr>
        <w:ind w:left="5633" w:hanging="168"/>
      </w:pPr>
      <w:rPr>
        <w:rFonts w:hint="default"/>
        <w:lang w:val="kk-KZ" w:eastAsia="en-US" w:bidi="ar-SA"/>
      </w:rPr>
    </w:lvl>
    <w:lvl w:ilvl="7" w:tplc="6E760644">
      <w:numFmt w:val="bullet"/>
      <w:lvlText w:val="•"/>
      <w:lvlJc w:val="left"/>
      <w:pPr>
        <w:ind w:left="6791" w:hanging="168"/>
      </w:pPr>
      <w:rPr>
        <w:rFonts w:hint="default"/>
        <w:lang w:val="kk-KZ" w:eastAsia="en-US" w:bidi="ar-SA"/>
      </w:rPr>
    </w:lvl>
    <w:lvl w:ilvl="8" w:tplc="992A7066">
      <w:numFmt w:val="bullet"/>
      <w:lvlText w:val="•"/>
      <w:lvlJc w:val="left"/>
      <w:pPr>
        <w:ind w:left="7949" w:hanging="168"/>
      </w:pPr>
      <w:rPr>
        <w:rFonts w:hint="default"/>
        <w:lang w:val="kk-KZ" w:eastAsia="en-US" w:bidi="ar-SA"/>
      </w:rPr>
    </w:lvl>
  </w:abstractNum>
  <w:abstractNum w:abstractNumId="13" w15:restartNumberingAfterBreak="0">
    <w:nsid w:val="33A75775"/>
    <w:multiLevelType w:val="hybridMultilevel"/>
    <w:tmpl w:val="E904E010"/>
    <w:lvl w:ilvl="0" w:tplc="51FEED4E">
      <w:start w:val="1"/>
      <w:numFmt w:val="decimal"/>
      <w:lvlText w:val="%1"/>
      <w:lvlJc w:val="left"/>
      <w:pPr>
        <w:ind w:left="212" w:hanging="36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kk-KZ" w:eastAsia="en-US" w:bidi="ar-SA"/>
      </w:rPr>
    </w:lvl>
    <w:lvl w:ilvl="1" w:tplc="62ACC68C">
      <w:numFmt w:val="bullet"/>
      <w:lvlText w:val="•"/>
      <w:lvlJc w:val="left"/>
      <w:pPr>
        <w:ind w:left="1224" w:hanging="360"/>
      </w:pPr>
      <w:rPr>
        <w:rFonts w:hint="default"/>
        <w:lang w:val="kk-KZ" w:eastAsia="en-US" w:bidi="ar-SA"/>
      </w:rPr>
    </w:lvl>
    <w:lvl w:ilvl="2" w:tplc="70D055A8">
      <w:numFmt w:val="bullet"/>
      <w:lvlText w:val="•"/>
      <w:lvlJc w:val="left"/>
      <w:pPr>
        <w:ind w:left="2229" w:hanging="360"/>
      </w:pPr>
      <w:rPr>
        <w:rFonts w:hint="default"/>
        <w:lang w:val="kk-KZ" w:eastAsia="en-US" w:bidi="ar-SA"/>
      </w:rPr>
    </w:lvl>
    <w:lvl w:ilvl="3" w:tplc="67106606">
      <w:numFmt w:val="bullet"/>
      <w:lvlText w:val="•"/>
      <w:lvlJc w:val="left"/>
      <w:pPr>
        <w:ind w:left="3233" w:hanging="360"/>
      </w:pPr>
      <w:rPr>
        <w:rFonts w:hint="default"/>
        <w:lang w:val="kk-KZ" w:eastAsia="en-US" w:bidi="ar-SA"/>
      </w:rPr>
    </w:lvl>
    <w:lvl w:ilvl="4" w:tplc="711A88A4">
      <w:numFmt w:val="bullet"/>
      <w:lvlText w:val="•"/>
      <w:lvlJc w:val="left"/>
      <w:pPr>
        <w:ind w:left="4238" w:hanging="360"/>
      </w:pPr>
      <w:rPr>
        <w:rFonts w:hint="default"/>
        <w:lang w:val="kk-KZ" w:eastAsia="en-US" w:bidi="ar-SA"/>
      </w:rPr>
    </w:lvl>
    <w:lvl w:ilvl="5" w:tplc="9F46A8C8">
      <w:numFmt w:val="bullet"/>
      <w:lvlText w:val="•"/>
      <w:lvlJc w:val="left"/>
      <w:pPr>
        <w:ind w:left="5243" w:hanging="360"/>
      </w:pPr>
      <w:rPr>
        <w:rFonts w:hint="default"/>
        <w:lang w:val="kk-KZ" w:eastAsia="en-US" w:bidi="ar-SA"/>
      </w:rPr>
    </w:lvl>
    <w:lvl w:ilvl="6" w:tplc="8AC40D50">
      <w:numFmt w:val="bullet"/>
      <w:lvlText w:val="•"/>
      <w:lvlJc w:val="left"/>
      <w:pPr>
        <w:ind w:left="6247" w:hanging="360"/>
      </w:pPr>
      <w:rPr>
        <w:rFonts w:hint="default"/>
        <w:lang w:val="kk-KZ" w:eastAsia="en-US" w:bidi="ar-SA"/>
      </w:rPr>
    </w:lvl>
    <w:lvl w:ilvl="7" w:tplc="1FFA26C2">
      <w:numFmt w:val="bullet"/>
      <w:lvlText w:val="•"/>
      <w:lvlJc w:val="left"/>
      <w:pPr>
        <w:ind w:left="7252" w:hanging="360"/>
      </w:pPr>
      <w:rPr>
        <w:rFonts w:hint="default"/>
        <w:lang w:val="kk-KZ" w:eastAsia="en-US" w:bidi="ar-SA"/>
      </w:rPr>
    </w:lvl>
    <w:lvl w:ilvl="8" w:tplc="5FB6356C">
      <w:numFmt w:val="bullet"/>
      <w:lvlText w:val="•"/>
      <w:lvlJc w:val="left"/>
      <w:pPr>
        <w:ind w:left="8257" w:hanging="360"/>
      </w:pPr>
      <w:rPr>
        <w:rFonts w:hint="default"/>
        <w:lang w:val="kk-KZ" w:eastAsia="en-US" w:bidi="ar-SA"/>
      </w:rPr>
    </w:lvl>
  </w:abstractNum>
  <w:abstractNum w:abstractNumId="14" w15:restartNumberingAfterBreak="0">
    <w:nsid w:val="350F3762"/>
    <w:multiLevelType w:val="hybridMultilevel"/>
    <w:tmpl w:val="D03ABCD0"/>
    <w:lvl w:ilvl="0" w:tplc="F5D0C010">
      <w:start w:val="6"/>
      <w:numFmt w:val="decimal"/>
      <w:lvlText w:val="%1-"/>
      <w:lvlJc w:val="left"/>
      <w:pPr>
        <w:ind w:left="212" w:hanging="237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kk-KZ" w:eastAsia="en-US" w:bidi="ar-SA"/>
      </w:rPr>
    </w:lvl>
    <w:lvl w:ilvl="1" w:tplc="C12C62DA">
      <w:start w:val="3"/>
      <w:numFmt w:val="decimal"/>
      <w:lvlText w:val="%2-"/>
      <w:lvlJc w:val="left"/>
      <w:pPr>
        <w:ind w:left="704" w:hanging="23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kk-KZ" w:eastAsia="en-US" w:bidi="ar-SA"/>
      </w:rPr>
    </w:lvl>
    <w:lvl w:ilvl="2" w:tplc="DE82CA3A">
      <w:start w:val="1"/>
      <w:numFmt w:val="decimal"/>
      <w:lvlText w:val="%3"/>
      <w:lvlJc w:val="left"/>
      <w:pPr>
        <w:ind w:left="1333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3" w:tplc="B1C69C16">
      <w:numFmt w:val="bullet"/>
      <w:lvlText w:val="•"/>
      <w:lvlJc w:val="left"/>
      <w:pPr>
        <w:ind w:left="2455" w:hanging="228"/>
      </w:pPr>
      <w:rPr>
        <w:rFonts w:hint="default"/>
        <w:lang w:val="kk-KZ" w:eastAsia="en-US" w:bidi="ar-SA"/>
      </w:rPr>
    </w:lvl>
    <w:lvl w:ilvl="4" w:tplc="927406DC">
      <w:numFmt w:val="bullet"/>
      <w:lvlText w:val="•"/>
      <w:lvlJc w:val="left"/>
      <w:pPr>
        <w:ind w:left="3571" w:hanging="228"/>
      </w:pPr>
      <w:rPr>
        <w:rFonts w:hint="default"/>
        <w:lang w:val="kk-KZ" w:eastAsia="en-US" w:bidi="ar-SA"/>
      </w:rPr>
    </w:lvl>
    <w:lvl w:ilvl="5" w:tplc="7F96012C">
      <w:numFmt w:val="bullet"/>
      <w:lvlText w:val="•"/>
      <w:lvlJc w:val="left"/>
      <w:pPr>
        <w:ind w:left="4687" w:hanging="228"/>
      </w:pPr>
      <w:rPr>
        <w:rFonts w:hint="default"/>
        <w:lang w:val="kk-KZ" w:eastAsia="en-US" w:bidi="ar-SA"/>
      </w:rPr>
    </w:lvl>
    <w:lvl w:ilvl="6" w:tplc="6CD00198">
      <w:numFmt w:val="bullet"/>
      <w:lvlText w:val="•"/>
      <w:lvlJc w:val="left"/>
      <w:pPr>
        <w:ind w:left="5803" w:hanging="228"/>
      </w:pPr>
      <w:rPr>
        <w:rFonts w:hint="default"/>
        <w:lang w:val="kk-KZ" w:eastAsia="en-US" w:bidi="ar-SA"/>
      </w:rPr>
    </w:lvl>
    <w:lvl w:ilvl="7" w:tplc="72943020">
      <w:numFmt w:val="bullet"/>
      <w:lvlText w:val="•"/>
      <w:lvlJc w:val="left"/>
      <w:pPr>
        <w:ind w:left="6919" w:hanging="228"/>
      </w:pPr>
      <w:rPr>
        <w:rFonts w:hint="default"/>
        <w:lang w:val="kk-KZ" w:eastAsia="en-US" w:bidi="ar-SA"/>
      </w:rPr>
    </w:lvl>
    <w:lvl w:ilvl="8" w:tplc="9CD65B00">
      <w:numFmt w:val="bullet"/>
      <w:lvlText w:val="•"/>
      <w:lvlJc w:val="left"/>
      <w:pPr>
        <w:ind w:left="8034" w:hanging="228"/>
      </w:pPr>
      <w:rPr>
        <w:rFonts w:hint="default"/>
        <w:lang w:val="kk-KZ" w:eastAsia="en-US" w:bidi="ar-SA"/>
      </w:rPr>
    </w:lvl>
  </w:abstractNum>
  <w:abstractNum w:abstractNumId="15" w15:restartNumberingAfterBreak="0">
    <w:nsid w:val="367267C9"/>
    <w:multiLevelType w:val="multilevel"/>
    <w:tmpl w:val="9244E116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23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395069B7"/>
    <w:multiLevelType w:val="multilevel"/>
    <w:tmpl w:val="A5B8EC74"/>
    <w:lvl w:ilvl="0">
      <w:start w:val="3"/>
      <w:numFmt w:val="decimal"/>
      <w:lvlText w:val="%1"/>
      <w:lvlJc w:val="left"/>
      <w:pPr>
        <w:ind w:left="1249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1460" w:hanging="42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695" w:hanging="631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kk-KZ" w:eastAsia="en-US" w:bidi="ar-SA"/>
      </w:rPr>
    </w:lvl>
    <w:lvl w:ilvl="3">
      <w:start w:val="1"/>
      <w:numFmt w:val="decimal"/>
      <w:lvlText w:val="%4"/>
      <w:lvlJc w:val="left"/>
      <w:pPr>
        <w:ind w:left="1796" w:hanging="4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800" w:hanging="408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3211" w:hanging="408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4622" w:hanging="408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033" w:hanging="408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444" w:hanging="408"/>
      </w:pPr>
      <w:rPr>
        <w:rFonts w:hint="default"/>
        <w:lang w:val="kk-KZ" w:eastAsia="en-US" w:bidi="ar-SA"/>
      </w:rPr>
    </w:lvl>
  </w:abstractNum>
  <w:abstractNum w:abstractNumId="17" w15:restartNumberingAfterBreak="0">
    <w:nsid w:val="3BAC7675"/>
    <w:multiLevelType w:val="multilevel"/>
    <w:tmpl w:val="E4EE2B56"/>
    <w:lvl w:ilvl="0">
      <w:start w:val="2"/>
      <w:numFmt w:val="upperLetter"/>
      <w:lvlText w:val="%1"/>
      <w:lvlJc w:val="left"/>
      <w:pPr>
        <w:ind w:left="927" w:hanging="469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927" w:hanging="469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kk-KZ" w:eastAsia="en-US" w:bidi="ar-SA"/>
      </w:rPr>
    </w:lvl>
    <w:lvl w:ilvl="2">
      <w:numFmt w:val="bullet"/>
      <w:lvlText w:val="•"/>
      <w:lvlJc w:val="left"/>
      <w:pPr>
        <w:ind w:left="2789" w:hanging="469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3723" w:hanging="469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658" w:hanging="469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593" w:hanging="469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527" w:hanging="469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462" w:hanging="469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397" w:hanging="469"/>
      </w:pPr>
      <w:rPr>
        <w:rFonts w:hint="default"/>
        <w:lang w:val="kk-KZ" w:eastAsia="en-US" w:bidi="ar-SA"/>
      </w:rPr>
    </w:lvl>
  </w:abstractNum>
  <w:abstractNum w:abstractNumId="18" w15:restartNumberingAfterBreak="0">
    <w:nsid w:val="3E3D7122"/>
    <w:multiLevelType w:val="hybridMultilevel"/>
    <w:tmpl w:val="E67CDE2E"/>
    <w:lvl w:ilvl="0" w:tplc="0724623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E8EC3DF2">
      <w:numFmt w:val="bullet"/>
      <w:lvlText w:val="•"/>
      <w:lvlJc w:val="left"/>
      <w:pPr>
        <w:ind w:left="1207" w:hanging="164"/>
      </w:pPr>
      <w:rPr>
        <w:rFonts w:hint="default"/>
        <w:lang w:val="kk-KZ" w:eastAsia="en-US" w:bidi="ar-SA"/>
      </w:rPr>
    </w:lvl>
    <w:lvl w:ilvl="2" w:tplc="E162E894">
      <w:numFmt w:val="bullet"/>
      <w:lvlText w:val="•"/>
      <w:lvlJc w:val="left"/>
      <w:pPr>
        <w:ind w:left="2135" w:hanging="164"/>
      </w:pPr>
      <w:rPr>
        <w:rFonts w:hint="default"/>
        <w:lang w:val="kk-KZ" w:eastAsia="en-US" w:bidi="ar-SA"/>
      </w:rPr>
    </w:lvl>
    <w:lvl w:ilvl="3" w:tplc="2C029614">
      <w:numFmt w:val="bullet"/>
      <w:lvlText w:val="•"/>
      <w:lvlJc w:val="left"/>
      <w:pPr>
        <w:ind w:left="3063" w:hanging="164"/>
      </w:pPr>
      <w:rPr>
        <w:rFonts w:hint="default"/>
        <w:lang w:val="kk-KZ" w:eastAsia="en-US" w:bidi="ar-SA"/>
      </w:rPr>
    </w:lvl>
    <w:lvl w:ilvl="4" w:tplc="183E4E38">
      <w:numFmt w:val="bullet"/>
      <w:lvlText w:val="•"/>
      <w:lvlJc w:val="left"/>
      <w:pPr>
        <w:ind w:left="3991" w:hanging="164"/>
      </w:pPr>
      <w:rPr>
        <w:rFonts w:hint="default"/>
        <w:lang w:val="kk-KZ" w:eastAsia="en-US" w:bidi="ar-SA"/>
      </w:rPr>
    </w:lvl>
    <w:lvl w:ilvl="5" w:tplc="4C8AD7B0">
      <w:numFmt w:val="bullet"/>
      <w:lvlText w:val="•"/>
      <w:lvlJc w:val="left"/>
      <w:pPr>
        <w:ind w:left="4919" w:hanging="164"/>
      </w:pPr>
      <w:rPr>
        <w:rFonts w:hint="default"/>
        <w:lang w:val="kk-KZ" w:eastAsia="en-US" w:bidi="ar-SA"/>
      </w:rPr>
    </w:lvl>
    <w:lvl w:ilvl="6" w:tplc="232C988E">
      <w:numFmt w:val="bullet"/>
      <w:lvlText w:val="•"/>
      <w:lvlJc w:val="left"/>
      <w:pPr>
        <w:ind w:left="5846" w:hanging="164"/>
      </w:pPr>
      <w:rPr>
        <w:rFonts w:hint="default"/>
        <w:lang w:val="kk-KZ" w:eastAsia="en-US" w:bidi="ar-SA"/>
      </w:rPr>
    </w:lvl>
    <w:lvl w:ilvl="7" w:tplc="EE0E44E0">
      <w:numFmt w:val="bullet"/>
      <w:lvlText w:val="•"/>
      <w:lvlJc w:val="left"/>
      <w:pPr>
        <w:ind w:left="6774" w:hanging="164"/>
      </w:pPr>
      <w:rPr>
        <w:rFonts w:hint="default"/>
        <w:lang w:val="kk-KZ" w:eastAsia="en-US" w:bidi="ar-SA"/>
      </w:rPr>
    </w:lvl>
    <w:lvl w:ilvl="8" w:tplc="B98EEFFE">
      <w:numFmt w:val="bullet"/>
      <w:lvlText w:val="•"/>
      <w:lvlJc w:val="left"/>
      <w:pPr>
        <w:ind w:left="7702" w:hanging="164"/>
      </w:pPr>
      <w:rPr>
        <w:rFonts w:hint="default"/>
        <w:lang w:val="kk-KZ" w:eastAsia="en-US" w:bidi="ar-SA"/>
      </w:rPr>
    </w:lvl>
  </w:abstractNum>
  <w:abstractNum w:abstractNumId="19" w15:restartNumberingAfterBreak="0">
    <w:nsid w:val="52803B61"/>
    <w:multiLevelType w:val="hybridMultilevel"/>
    <w:tmpl w:val="71A2DA96"/>
    <w:lvl w:ilvl="0" w:tplc="62165F00">
      <w:start w:val="1"/>
      <w:numFmt w:val="decimal"/>
      <w:lvlText w:val="%1"/>
      <w:lvlJc w:val="left"/>
      <w:pPr>
        <w:ind w:left="1796" w:hanging="4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F992FE56">
      <w:numFmt w:val="bullet"/>
      <w:lvlText w:val="•"/>
      <w:lvlJc w:val="left"/>
      <w:pPr>
        <w:ind w:left="2646" w:hanging="408"/>
      </w:pPr>
      <w:rPr>
        <w:rFonts w:hint="default"/>
        <w:lang w:val="kk-KZ" w:eastAsia="en-US" w:bidi="ar-SA"/>
      </w:rPr>
    </w:lvl>
    <w:lvl w:ilvl="2" w:tplc="D2D60FC6">
      <w:numFmt w:val="bullet"/>
      <w:lvlText w:val="•"/>
      <w:lvlJc w:val="left"/>
      <w:pPr>
        <w:ind w:left="3493" w:hanging="408"/>
      </w:pPr>
      <w:rPr>
        <w:rFonts w:hint="default"/>
        <w:lang w:val="kk-KZ" w:eastAsia="en-US" w:bidi="ar-SA"/>
      </w:rPr>
    </w:lvl>
    <w:lvl w:ilvl="3" w:tplc="7310B8BC">
      <w:numFmt w:val="bullet"/>
      <w:lvlText w:val="•"/>
      <w:lvlJc w:val="left"/>
      <w:pPr>
        <w:ind w:left="4339" w:hanging="408"/>
      </w:pPr>
      <w:rPr>
        <w:rFonts w:hint="default"/>
        <w:lang w:val="kk-KZ" w:eastAsia="en-US" w:bidi="ar-SA"/>
      </w:rPr>
    </w:lvl>
    <w:lvl w:ilvl="4" w:tplc="8D58E70E">
      <w:numFmt w:val="bullet"/>
      <w:lvlText w:val="•"/>
      <w:lvlJc w:val="left"/>
      <w:pPr>
        <w:ind w:left="5186" w:hanging="408"/>
      </w:pPr>
      <w:rPr>
        <w:rFonts w:hint="default"/>
        <w:lang w:val="kk-KZ" w:eastAsia="en-US" w:bidi="ar-SA"/>
      </w:rPr>
    </w:lvl>
    <w:lvl w:ilvl="5" w:tplc="8514B4F4">
      <w:numFmt w:val="bullet"/>
      <w:lvlText w:val="•"/>
      <w:lvlJc w:val="left"/>
      <w:pPr>
        <w:ind w:left="6033" w:hanging="408"/>
      </w:pPr>
      <w:rPr>
        <w:rFonts w:hint="default"/>
        <w:lang w:val="kk-KZ" w:eastAsia="en-US" w:bidi="ar-SA"/>
      </w:rPr>
    </w:lvl>
    <w:lvl w:ilvl="6" w:tplc="681093BA">
      <w:numFmt w:val="bullet"/>
      <w:lvlText w:val="•"/>
      <w:lvlJc w:val="left"/>
      <w:pPr>
        <w:ind w:left="6879" w:hanging="408"/>
      </w:pPr>
      <w:rPr>
        <w:rFonts w:hint="default"/>
        <w:lang w:val="kk-KZ" w:eastAsia="en-US" w:bidi="ar-SA"/>
      </w:rPr>
    </w:lvl>
    <w:lvl w:ilvl="7" w:tplc="E250BF14">
      <w:numFmt w:val="bullet"/>
      <w:lvlText w:val="•"/>
      <w:lvlJc w:val="left"/>
      <w:pPr>
        <w:ind w:left="7726" w:hanging="408"/>
      </w:pPr>
      <w:rPr>
        <w:rFonts w:hint="default"/>
        <w:lang w:val="kk-KZ" w:eastAsia="en-US" w:bidi="ar-SA"/>
      </w:rPr>
    </w:lvl>
    <w:lvl w:ilvl="8" w:tplc="1CCAEC42">
      <w:numFmt w:val="bullet"/>
      <w:lvlText w:val="•"/>
      <w:lvlJc w:val="left"/>
      <w:pPr>
        <w:ind w:left="8573" w:hanging="408"/>
      </w:pPr>
      <w:rPr>
        <w:rFonts w:hint="default"/>
        <w:lang w:val="kk-KZ" w:eastAsia="en-US" w:bidi="ar-SA"/>
      </w:rPr>
    </w:lvl>
  </w:abstractNum>
  <w:abstractNum w:abstractNumId="20" w15:restartNumberingAfterBreak="0">
    <w:nsid w:val="536C27A2"/>
    <w:multiLevelType w:val="hybridMultilevel"/>
    <w:tmpl w:val="7DB03FB6"/>
    <w:lvl w:ilvl="0" w:tplc="B9F6847A">
      <w:start w:val="5"/>
      <w:numFmt w:val="decimal"/>
      <w:lvlText w:val="%1-"/>
      <w:lvlJc w:val="left"/>
      <w:pPr>
        <w:ind w:left="448" w:hanging="23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kk-KZ" w:eastAsia="en-US" w:bidi="ar-SA"/>
      </w:rPr>
    </w:lvl>
    <w:lvl w:ilvl="1" w:tplc="E1D42A2A">
      <w:numFmt w:val="bullet"/>
      <w:lvlText w:val="-"/>
      <w:lvlJc w:val="left"/>
      <w:pPr>
        <w:ind w:left="212" w:hanging="3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FB48B776">
      <w:numFmt w:val="bullet"/>
      <w:lvlText w:val="•"/>
      <w:lvlJc w:val="left"/>
      <w:pPr>
        <w:ind w:left="1180" w:hanging="325"/>
      </w:pPr>
      <w:rPr>
        <w:rFonts w:hint="default"/>
        <w:lang w:val="kk-KZ" w:eastAsia="en-US" w:bidi="ar-SA"/>
      </w:rPr>
    </w:lvl>
    <w:lvl w:ilvl="3" w:tplc="A30C713E">
      <w:numFmt w:val="bullet"/>
      <w:lvlText w:val="•"/>
      <w:lvlJc w:val="left"/>
      <w:pPr>
        <w:ind w:left="1260" w:hanging="325"/>
      </w:pPr>
      <w:rPr>
        <w:rFonts w:hint="default"/>
        <w:lang w:val="kk-KZ" w:eastAsia="en-US" w:bidi="ar-SA"/>
      </w:rPr>
    </w:lvl>
    <w:lvl w:ilvl="4" w:tplc="B114E8AE">
      <w:numFmt w:val="bullet"/>
      <w:lvlText w:val="•"/>
      <w:lvlJc w:val="left"/>
      <w:pPr>
        <w:ind w:left="2180" w:hanging="325"/>
      </w:pPr>
      <w:rPr>
        <w:rFonts w:hint="default"/>
        <w:lang w:val="kk-KZ" w:eastAsia="en-US" w:bidi="ar-SA"/>
      </w:rPr>
    </w:lvl>
    <w:lvl w:ilvl="5" w:tplc="DD9AEA44">
      <w:numFmt w:val="bullet"/>
      <w:lvlText w:val="•"/>
      <w:lvlJc w:val="left"/>
      <w:pPr>
        <w:ind w:left="2440" w:hanging="325"/>
      </w:pPr>
      <w:rPr>
        <w:rFonts w:hint="default"/>
        <w:lang w:val="kk-KZ" w:eastAsia="en-US" w:bidi="ar-SA"/>
      </w:rPr>
    </w:lvl>
    <w:lvl w:ilvl="6" w:tplc="CD0E091C">
      <w:numFmt w:val="bullet"/>
      <w:lvlText w:val="•"/>
      <w:lvlJc w:val="left"/>
      <w:pPr>
        <w:ind w:left="4005" w:hanging="325"/>
      </w:pPr>
      <w:rPr>
        <w:rFonts w:hint="default"/>
        <w:lang w:val="kk-KZ" w:eastAsia="en-US" w:bidi="ar-SA"/>
      </w:rPr>
    </w:lvl>
    <w:lvl w:ilvl="7" w:tplc="BB24C5FE">
      <w:numFmt w:val="bullet"/>
      <w:lvlText w:val="•"/>
      <w:lvlJc w:val="left"/>
      <w:pPr>
        <w:ind w:left="5570" w:hanging="325"/>
      </w:pPr>
      <w:rPr>
        <w:rFonts w:hint="default"/>
        <w:lang w:val="kk-KZ" w:eastAsia="en-US" w:bidi="ar-SA"/>
      </w:rPr>
    </w:lvl>
    <w:lvl w:ilvl="8" w:tplc="5DACF544">
      <w:numFmt w:val="bullet"/>
      <w:lvlText w:val="•"/>
      <w:lvlJc w:val="left"/>
      <w:pPr>
        <w:ind w:left="7135" w:hanging="325"/>
      </w:pPr>
      <w:rPr>
        <w:rFonts w:hint="default"/>
        <w:lang w:val="kk-KZ" w:eastAsia="en-US" w:bidi="ar-SA"/>
      </w:rPr>
    </w:lvl>
  </w:abstractNum>
  <w:abstractNum w:abstractNumId="21" w15:restartNumberingAfterBreak="0">
    <w:nsid w:val="590C7BC7"/>
    <w:multiLevelType w:val="multilevel"/>
    <w:tmpl w:val="FC0E3D9E"/>
    <w:lvl w:ilvl="0">
      <w:start w:val="5"/>
      <w:numFmt w:val="decimal"/>
      <w:lvlText w:val="%1"/>
      <w:lvlJc w:val="left"/>
      <w:pPr>
        <w:ind w:left="1249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1460" w:hanging="42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669" w:hanging="63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kk-KZ" w:eastAsia="en-US" w:bidi="ar-SA"/>
      </w:rPr>
    </w:lvl>
    <w:lvl w:ilvl="3">
      <w:numFmt w:val="bullet"/>
      <w:lvlText w:val="•"/>
      <w:lvlJc w:val="left"/>
      <w:pPr>
        <w:ind w:left="2735" w:hanging="631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3811" w:hanging="631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887" w:hanging="631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963" w:hanging="631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039" w:hanging="631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114" w:hanging="631"/>
      </w:pPr>
      <w:rPr>
        <w:rFonts w:hint="default"/>
        <w:lang w:val="kk-KZ" w:eastAsia="en-US" w:bidi="ar-SA"/>
      </w:rPr>
    </w:lvl>
  </w:abstractNum>
  <w:abstractNum w:abstractNumId="22" w15:restartNumberingAfterBreak="0">
    <w:nsid w:val="5CDA66EA"/>
    <w:multiLevelType w:val="hybridMultilevel"/>
    <w:tmpl w:val="CC6A83C0"/>
    <w:lvl w:ilvl="0" w:tplc="F362BB4A">
      <w:start w:val="1"/>
      <w:numFmt w:val="decimal"/>
      <w:lvlText w:val="%1"/>
      <w:lvlJc w:val="left"/>
      <w:pPr>
        <w:ind w:left="1333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A6024A9E">
      <w:numFmt w:val="bullet"/>
      <w:lvlText w:val="•"/>
      <w:lvlJc w:val="left"/>
      <w:pPr>
        <w:ind w:left="2232" w:hanging="228"/>
      </w:pPr>
      <w:rPr>
        <w:rFonts w:hint="default"/>
        <w:lang w:val="kk-KZ" w:eastAsia="en-US" w:bidi="ar-SA"/>
      </w:rPr>
    </w:lvl>
    <w:lvl w:ilvl="2" w:tplc="E378F724">
      <w:numFmt w:val="bullet"/>
      <w:lvlText w:val="•"/>
      <w:lvlJc w:val="left"/>
      <w:pPr>
        <w:ind w:left="3125" w:hanging="228"/>
      </w:pPr>
      <w:rPr>
        <w:rFonts w:hint="default"/>
        <w:lang w:val="kk-KZ" w:eastAsia="en-US" w:bidi="ar-SA"/>
      </w:rPr>
    </w:lvl>
    <w:lvl w:ilvl="3" w:tplc="D7101FFA">
      <w:numFmt w:val="bullet"/>
      <w:lvlText w:val="•"/>
      <w:lvlJc w:val="left"/>
      <w:pPr>
        <w:ind w:left="4017" w:hanging="228"/>
      </w:pPr>
      <w:rPr>
        <w:rFonts w:hint="default"/>
        <w:lang w:val="kk-KZ" w:eastAsia="en-US" w:bidi="ar-SA"/>
      </w:rPr>
    </w:lvl>
    <w:lvl w:ilvl="4" w:tplc="3D042DC8">
      <w:numFmt w:val="bullet"/>
      <w:lvlText w:val="•"/>
      <w:lvlJc w:val="left"/>
      <w:pPr>
        <w:ind w:left="4910" w:hanging="228"/>
      </w:pPr>
      <w:rPr>
        <w:rFonts w:hint="default"/>
        <w:lang w:val="kk-KZ" w:eastAsia="en-US" w:bidi="ar-SA"/>
      </w:rPr>
    </w:lvl>
    <w:lvl w:ilvl="5" w:tplc="C4A456D4">
      <w:numFmt w:val="bullet"/>
      <w:lvlText w:val="•"/>
      <w:lvlJc w:val="left"/>
      <w:pPr>
        <w:ind w:left="5803" w:hanging="228"/>
      </w:pPr>
      <w:rPr>
        <w:rFonts w:hint="default"/>
        <w:lang w:val="kk-KZ" w:eastAsia="en-US" w:bidi="ar-SA"/>
      </w:rPr>
    </w:lvl>
    <w:lvl w:ilvl="6" w:tplc="93523D48">
      <w:numFmt w:val="bullet"/>
      <w:lvlText w:val="•"/>
      <w:lvlJc w:val="left"/>
      <w:pPr>
        <w:ind w:left="6695" w:hanging="228"/>
      </w:pPr>
      <w:rPr>
        <w:rFonts w:hint="default"/>
        <w:lang w:val="kk-KZ" w:eastAsia="en-US" w:bidi="ar-SA"/>
      </w:rPr>
    </w:lvl>
    <w:lvl w:ilvl="7" w:tplc="42620EFE">
      <w:numFmt w:val="bullet"/>
      <w:lvlText w:val="•"/>
      <w:lvlJc w:val="left"/>
      <w:pPr>
        <w:ind w:left="7588" w:hanging="228"/>
      </w:pPr>
      <w:rPr>
        <w:rFonts w:hint="default"/>
        <w:lang w:val="kk-KZ" w:eastAsia="en-US" w:bidi="ar-SA"/>
      </w:rPr>
    </w:lvl>
    <w:lvl w:ilvl="8" w:tplc="82961EA6">
      <w:numFmt w:val="bullet"/>
      <w:lvlText w:val="•"/>
      <w:lvlJc w:val="left"/>
      <w:pPr>
        <w:ind w:left="8481" w:hanging="228"/>
      </w:pPr>
      <w:rPr>
        <w:rFonts w:hint="default"/>
        <w:lang w:val="kk-KZ" w:eastAsia="en-US" w:bidi="ar-SA"/>
      </w:rPr>
    </w:lvl>
  </w:abstractNum>
  <w:abstractNum w:abstractNumId="23" w15:restartNumberingAfterBreak="0">
    <w:nsid w:val="6F9322AA"/>
    <w:multiLevelType w:val="multilevel"/>
    <w:tmpl w:val="6856497C"/>
    <w:lvl w:ilvl="0">
      <w:start w:val="6"/>
      <w:numFmt w:val="decimal"/>
      <w:lvlText w:val="%1-"/>
      <w:lvlJc w:val="left"/>
      <w:pPr>
        <w:ind w:left="823" w:hanging="23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kk-KZ" w:eastAsia="en-US" w:bidi="ar-SA"/>
      </w:rPr>
    </w:lvl>
    <w:lvl w:ilvl="1">
      <w:start w:val="5"/>
      <w:numFmt w:val="decimal"/>
      <w:lvlText w:val="%2."/>
      <w:lvlJc w:val="left"/>
      <w:pPr>
        <w:ind w:left="1060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1201" w:hanging="42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1695" w:hanging="631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kk-KZ" w:eastAsia="en-US" w:bidi="ar-SA"/>
      </w:rPr>
    </w:lvl>
    <w:lvl w:ilvl="4">
      <w:numFmt w:val="bullet"/>
      <w:lvlText w:val="•"/>
      <w:lvlJc w:val="left"/>
      <w:pPr>
        <w:ind w:left="2840" w:hanging="631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077" w:hanging="631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315" w:hanging="631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53" w:hanging="631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790" w:hanging="631"/>
      </w:pPr>
      <w:rPr>
        <w:rFonts w:hint="default"/>
        <w:lang w:val="kk-KZ" w:eastAsia="en-US" w:bidi="ar-SA"/>
      </w:rPr>
    </w:lvl>
  </w:abstractNum>
  <w:abstractNum w:abstractNumId="24" w15:restartNumberingAfterBreak="0">
    <w:nsid w:val="75342B77"/>
    <w:multiLevelType w:val="hybridMultilevel"/>
    <w:tmpl w:val="466E3792"/>
    <w:lvl w:ilvl="0" w:tplc="51CEBE3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BCE64B94">
      <w:numFmt w:val="bullet"/>
      <w:lvlText w:val="•"/>
      <w:lvlJc w:val="left"/>
      <w:pPr>
        <w:ind w:left="1208" w:hanging="164"/>
      </w:pPr>
      <w:rPr>
        <w:rFonts w:hint="default"/>
        <w:lang w:val="kk-KZ" w:eastAsia="en-US" w:bidi="ar-SA"/>
      </w:rPr>
    </w:lvl>
    <w:lvl w:ilvl="2" w:tplc="D82EF2D4">
      <w:numFmt w:val="bullet"/>
      <w:lvlText w:val="•"/>
      <w:lvlJc w:val="left"/>
      <w:pPr>
        <w:ind w:left="2136" w:hanging="164"/>
      </w:pPr>
      <w:rPr>
        <w:rFonts w:hint="default"/>
        <w:lang w:val="kk-KZ" w:eastAsia="en-US" w:bidi="ar-SA"/>
      </w:rPr>
    </w:lvl>
    <w:lvl w:ilvl="3" w:tplc="32AA143C">
      <w:numFmt w:val="bullet"/>
      <w:lvlText w:val="•"/>
      <w:lvlJc w:val="left"/>
      <w:pPr>
        <w:ind w:left="3064" w:hanging="164"/>
      </w:pPr>
      <w:rPr>
        <w:rFonts w:hint="default"/>
        <w:lang w:val="kk-KZ" w:eastAsia="en-US" w:bidi="ar-SA"/>
      </w:rPr>
    </w:lvl>
    <w:lvl w:ilvl="4" w:tplc="A3A8E630">
      <w:numFmt w:val="bullet"/>
      <w:lvlText w:val="•"/>
      <w:lvlJc w:val="left"/>
      <w:pPr>
        <w:ind w:left="3992" w:hanging="164"/>
      </w:pPr>
      <w:rPr>
        <w:rFonts w:hint="default"/>
        <w:lang w:val="kk-KZ" w:eastAsia="en-US" w:bidi="ar-SA"/>
      </w:rPr>
    </w:lvl>
    <w:lvl w:ilvl="5" w:tplc="53AEA486">
      <w:numFmt w:val="bullet"/>
      <w:lvlText w:val="•"/>
      <w:lvlJc w:val="left"/>
      <w:pPr>
        <w:ind w:left="4921" w:hanging="164"/>
      </w:pPr>
      <w:rPr>
        <w:rFonts w:hint="default"/>
        <w:lang w:val="kk-KZ" w:eastAsia="en-US" w:bidi="ar-SA"/>
      </w:rPr>
    </w:lvl>
    <w:lvl w:ilvl="6" w:tplc="5734C844">
      <w:numFmt w:val="bullet"/>
      <w:lvlText w:val="•"/>
      <w:lvlJc w:val="left"/>
      <w:pPr>
        <w:ind w:left="5849" w:hanging="164"/>
      </w:pPr>
      <w:rPr>
        <w:rFonts w:hint="default"/>
        <w:lang w:val="kk-KZ" w:eastAsia="en-US" w:bidi="ar-SA"/>
      </w:rPr>
    </w:lvl>
    <w:lvl w:ilvl="7" w:tplc="6EB44B16">
      <w:numFmt w:val="bullet"/>
      <w:lvlText w:val="•"/>
      <w:lvlJc w:val="left"/>
      <w:pPr>
        <w:ind w:left="6777" w:hanging="164"/>
      </w:pPr>
      <w:rPr>
        <w:rFonts w:hint="default"/>
        <w:lang w:val="kk-KZ" w:eastAsia="en-US" w:bidi="ar-SA"/>
      </w:rPr>
    </w:lvl>
    <w:lvl w:ilvl="8" w:tplc="119E286E">
      <w:numFmt w:val="bullet"/>
      <w:lvlText w:val="•"/>
      <w:lvlJc w:val="left"/>
      <w:pPr>
        <w:ind w:left="7705" w:hanging="164"/>
      </w:pPr>
      <w:rPr>
        <w:rFonts w:hint="default"/>
        <w:lang w:val="kk-KZ" w:eastAsia="en-US" w:bidi="ar-SA"/>
      </w:rPr>
    </w:lvl>
  </w:abstractNum>
  <w:abstractNum w:abstractNumId="25" w15:restartNumberingAfterBreak="0">
    <w:nsid w:val="75AB7668"/>
    <w:multiLevelType w:val="hybridMultilevel"/>
    <w:tmpl w:val="7758E0EA"/>
    <w:lvl w:ilvl="0" w:tplc="F208A6E8">
      <w:start w:val="1"/>
      <w:numFmt w:val="decimal"/>
      <w:lvlText w:val="%1"/>
      <w:lvlJc w:val="left"/>
      <w:pPr>
        <w:ind w:left="1616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996406E2">
      <w:numFmt w:val="bullet"/>
      <w:lvlText w:val="•"/>
      <w:lvlJc w:val="left"/>
      <w:pPr>
        <w:ind w:left="2484" w:hanging="228"/>
      </w:pPr>
      <w:rPr>
        <w:rFonts w:hint="default"/>
        <w:lang w:val="kk-KZ" w:eastAsia="en-US" w:bidi="ar-SA"/>
      </w:rPr>
    </w:lvl>
    <w:lvl w:ilvl="2" w:tplc="5C48C1F6">
      <w:numFmt w:val="bullet"/>
      <w:lvlText w:val="•"/>
      <w:lvlJc w:val="left"/>
      <w:pPr>
        <w:ind w:left="3349" w:hanging="228"/>
      </w:pPr>
      <w:rPr>
        <w:rFonts w:hint="default"/>
        <w:lang w:val="kk-KZ" w:eastAsia="en-US" w:bidi="ar-SA"/>
      </w:rPr>
    </w:lvl>
    <w:lvl w:ilvl="3" w:tplc="81FAD588">
      <w:numFmt w:val="bullet"/>
      <w:lvlText w:val="•"/>
      <w:lvlJc w:val="left"/>
      <w:pPr>
        <w:ind w:left="4213" w:hanging="228"/>
      </w:pPr>
      <w:rPr>
        <w:rFonts w:hint="default"/>
        <w:lang w:val="kk-KZ" w:eastAsia="en-US" w:bidi="ar-SA"/>
      </w:rPr>
    </w:lvl>
    <w:lvl w:ilvl="4" w:tplc="4D1C934A">
      <w:numFmt w:val="bullet"/>
      <w:lvlText w:val="•"/>
      <w:lvlJc w:val="left"/>
      <w:pPr>
        <w:ind w:left="5078" w:hanging="228"/>
      </w:pPr>
      <w:rPr>
        <w:rFonts w:hint="default"/>
        <w:lang w:val="kk-KZ" w:eastAsia="en-US" w:bidi="ar-SA"/>
      </w:rPr>
    </w:lvl>
    <w:lvl w:ilvl="5" w:tplc="FBAE0C38">
      <w:numFmt w:val="bullet"/>
      <w:lvlText w:val="•"/>
      <w:lvlJc w:val="left"/>
      <w:pPr>
        <w:ind w:left="5943" w:hanging="228"/>
      </w:pPr>
      <w:rPr>
        <w:rFonts w:hint="default"/>
        <w:lang w:val="kk-KZ" w:eastAsia="en-US" w:bidi="ar-SA"/>
      </w:rPr>
    </w:lvl>
    <w:lvl w:ilvl="6" w:tplc="05EA2920">
      <w:numFmt w:val="bullet"/>
      <w:lvlText w:val="•"/>
      <w:lvlJc w:val="left"/>
      <w:pPr>
        <w:ind w:left="6807" w:hanging="228"/>
      </w:pPr>
      <w:rPr>
        <w:rFonts w:hint="default"/>
        <w:lang w:val="kk-KZ" w:eastAsia="en-US" w:bidi="ar-SA"/>
      </w:rPr>
    </w:lvl>
    <w:lvl w:ilvl="7" w:tplc="20FA835C">
      <w:numFmt w:val="bullet"/>
      <w:lvlText w:val="•"/>
      <w:lvlJc w:val="left"/>
      <w:pPr>
        <w:ind w:left="7672" w:hanging="228"/>
      </w:pPr>
      <w:rPr>
        <w:rFonts w:hint="default"/>
        <w:lang w:val="kk-KZ" w:eastAsia="en-US" w:bidi="ar-SA"/>
      </w:rPr>
    </w:lvl>
    <w:lvl w:ilvl="8" w:tplc="F31C38F4">
      <w:numFmt w:val="bullet"/>
      <w:lvlText w:val="•"/>
      <w:lvlJc w:val="left"/>
      <w:pPr>
        <w:ind w:left="8537" w:hanging="228"/>
      </w:pPr>
      <w:rPr>
        <w:rFonts w:hint="default"/>
        <w:lang w:val="kk-KZ" w:eastAsia="en-US" w:bidi="ar-SA"/>
      </w:rPr>
    </w:lvl>
  </w:abstractNum>
  <w:abstractNum w:abstractNumId="26" w15:restartNumberingAfterBreak="0">
    <w:nsid w:val="7B2B6D3A"/>
    <w:multiLevelType w:val="hybridMultilevel"/>
    <w:tmpl w:val="1FA2F6D8"/>
    <w:lvl w:ilvl="0" w:tplc="78C80058">
      <w:start w:val="3"/>
      <w:numFmt w:val="decimal"/>
      <w:lvlText w:val="%1"/>
      <w:lvlJc w:val="left"/>
      <w:pPr>
        <w:ind w:left="212" w:hanging="21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kk-KZ" w:eastAsia="en-US" w:bidi="ar-SA"/>
      </w:rPr>
    </w:lvl>
    <w:lvl w:ilvl="1" w:tplc="6B66926E">
      <w:numFmt w:val="bullet"/>
      <w:lvlText w:val="•"/>
      <w:lvlJc w:val="left"/>
      <w:pPr>
        <w:ind w:left="1224" w:hanging="219"/>
      </w:pPr>
      <w:rPr>
        <w:rFonts w:hint="default"/>
        <w:lang w:val="kk-KZ" w:eastAsia="en-US" w:bidi="ar-SA"/>
      </w:rPr>
    </w:lvl>
    <w:lvl w:ilvl="2" w:tplc="2A00B656">
      <w:numFmt w:val="bullet"/>
      <w:lvlText w:val="•"/>
      <w:lvlJc w:val="left"/>
      <w:pPr>
        <w:ind w:left="2229" w:hanging="219"/>
      </w:pPr>
      <w:rPr>
        <w:rFonts w:hint="default"/>
        <w:lang w:val="kk-KZ" w:eastAsia="en-US" w:bidi="ar-SA"/>
      </w:rPr>
    </w:lvl>
    <w:lvl w:ilvl="3" w:tplc="7AFC89FA">
      <w:numFmt w:val="bullet"/>
      <w:lvlText w:val="•"/>
      <w:lvlJc w:val="left"/>
      <w:pPr>
        <w:ind w:left="3233" w:hanging="219"/>
      </w:pPr>
      <w:rPr>
        <w:rFonts w:hint="default"/>
        <w:lang w:val="kk-KZ" w:eastAsia="en-US" w:bidi="ar-SA"/>
      </w:rPr>
    </w:lvl>
    <w:lvl w:ilvl="4" w:tplc="CB8A0B46">
      <w:numFmt w:val="bullet"/>
      <w:lvlText w:val="•"/>
      <w:lvlJc w:val="left"/>
      <w:pPr>
        <w:ind w:left="4238" w:hanging="219"/>
      </w:pPr>
      <w:rPr>
        <w:rFonts w:hint="default"/>
        <w:lang w:val="kk-KZ" w:eastAsia="en-US" w:bidi="ar-SA"/>
      </w:rPr>
    </w:lvl>
    <w:lvl w:ilvl="5" w:tplc="EC74D8F8">
      <w:numFmt w:val="bullet"/>
      <w:lvlText w:val="•"/>
      <w:lvlJc w:val="left"/>
      <w:pPr>
        <w:ind w:left="5243" w:hanging="219"/>
      </w:pPr>
      <w:rPr>
        <w:rFonts w:hint="default"/>
        <w:lang w:val="kk-KZ" w:eastAsia="en-US" w:bidi="ar-SA"/>
      </w:rPr>
    </w:lvl>
    <w:lvl w:ilvl="6" w:tplc="360012E4">
      <w:numFmt w:val="bullet"/>
      <w:lvlText w:val="•"/>
      <w:lvlJc w:val="left"/>
      <w:pPr>
        <w:ind w:left="6247" w:hanging="219"/>
      </w:pPr>
      <w:rPr>
        <w:rFonts w:hint="default"/>
        <w:lang w:val="kk-KZ" w:eastAsia="en-US" w:bidi="ar-SA"/>
      </w:rPr>
    </w:lvl>
    <w:lvl w:ilvl="7" w:tplc="31E20324">
      <w:numFmt w:val="bullet"/>
      <w:lvlText w:val="•"/>
      <w:lvlJc w:val="left"/>
      <w:pPr>
        <w:ind w:left="7252" w:hanging="219"/>
      </w:pPr>
      <w:rPr>
        <w:rFonts w:hint="default"/>
        <w:lang w:val="kk-KZ" w:eastAsia="en-US" w:bidi="ar-SA"/>
      </w:rPr>
    </w:lvl>
    <w:lvl w:ilvl="8" w:tplc="C4325A1A">
      <w:numFmt w:val="bullet"/>
      <w:lvlText w:val="•"/>
      <w:lvlJc w:val="left"/>
      <w:pPr>
        <w:ind w:left="8257" w:hanging="219"/>
      </w:pPr>
      <w:rPr>
        <w:rFonts w:hint="default"/>
        <w:lang w:val="kk-KZ" w:eastAsia="en-US" w:bidi="ar-SA"/>
      </w:rPr>
    </w:lvl>
  </w:abstractNum>
  <w:abstractNum w:abstractNumId="27" w15:restartNumberingAfterBreak="0">
    <w:nsid w:val="7B2C08DB"/>
    <w:multiLevelType w:val="hybridMultilevel"/>
    <w:tmpl w:val="F386219C"/>
    <w:lvl w:ilvl="0" w:tplc="B53654B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6248010A">
      <w:numFmt w:val="bullet"/>
      <w:lvlText w:val="•"/>
      <w:lvlJc w:val="left"/>
      <w:pPr>
        <w:ind w:left="1172" w:hanging="140"/>
      </w:pPr>
      <w:rPr>
        <w:rFonts w:hint="default"/>
        <w:lang w:val="kk-KZ" w:eastAsia="en-US" w:bidi="ar-SA"/>
      </w:rPr>
    </w:lvl>
    <w:lvl w:ilvl="2" w:tplc="5484C078">
      <w:numFmt w:val="bullet"/>
      <w:lvlText w:val="•"/>
      <w:lvlJc w:val="left"/>
      <w:pPr>
        <w:ind w:left="2104" w:hanging="140"/>
      </w:pPr>
      <w:rPr>
        <w:rFonts w:hint="default"/>
        <w:lang w:val="kk-KZ" w:eastAsia="en-US" w:bidi="ar-SA"/>
      </w:rPr>
    </w:lvl>
    <w:lvl w:ilvl="3" w:tplc="57969962">
      <w:numFmt w:val="bullet"/>
      <w:lvlText w:val="•"/>
      <w:lvlJc w:val="left"/>
      <w:pPr>
        <w:ind w:left="3036" w:hanging="140"/>
      </w:pPr>
      <w:rPr>
        <w:rFonts w:hint="default"/>
        <w:lang w:val="kk-KZ" w:eastAsia="en-US" w:bidi="ar-SA"/>
      </w:rPr>
    </w:lvl>
    <w:lvl w:ilvl="4" w:tplc="ED5C7286">
      <w:numFmt w:val="bullet"/>
      <w:lvlText w:val="•"/>
      <w:lvlJc w:val="left"/>
      <w:pPr>
        <w:ind w:left="3968" w:hanging="140"/>
      </w:pPr>
      <w:rPr>
        <w:rFonts w:hint="default"/>
        <w:lang w:val="kk-KZ" w:eastAsia="en-US" w:bidi="ar-SA"/>
      </w:rPr>
    </w:lvl>
    <w:lvl w:ilvl="5" w:tplc="F85C7794">
      <w:numFmt w:val="bullet"/>
      <w:lvlText w:val="•"/>
      <w:lvlJc w:val="left"/>
      <w:pPr>
        <w:ind w:left="4901" w:hanging="140"/>
      </w:pPr>
      <w:rPr>
        <w:rFonts w:hint="default"/>
        <w:lang w:val="kk-KZ" w:eastAsia="en-US" w:bidi="ar-SA"/>
      </w:rPr>
    </w:lvl>
    <w:lvl w:ilvl="6" w:tplc="F2AC6C20">
      <w:numFmt w:val="bullet"/>
      <w:lvlText w:val="•"/>
      <w:lvlJc w:val="left"/>
      <w:pPr>
        <w:ind w:left="5833" w:hanging="140"/>
      </w:pPr>
      <w:rPr>
        <w:rFonts w:hint="default"/>
        <w:lang w:val="kk-KZ" w:eastAsia="en-US" w:bidi="ar-SA"/>
      </w:rPr>
    </w:lvl>
    <w:lvl w:ilvl="7" w:tplc="7F78BA12">
      <w:numFmt w:val="bullet"/>
      <w:lvlText w:val="•"/>
      <w:lvlJc w:val="left"/>
      <w:pPr>
        <w:ind w:left="6765" w:hanging="140"/>
      </w:pPr>
      <w:rPr>
        <w:rFonts w:hint="default"/>
        <w:lang w:val="kk-KZ" w:eastAsia="en-US" w:bidi="ar-SA"/>
      </w:rPr>
    </w:lvl>
    <w:lvl w:ilvl="8" w:tplc="F3FA6676">
      <w:numFmt w:val="bullet"/>
      <w:lvlText w:val="•"/>
      <w:lvlJc w:val="left"/>
      <w:pPr>
        <w:ind w:left="7697" w:hanging="140"/>
      </w:pPr>
      <w:rPr>
        <w:rFonts w:hint="default"/>
        <w:lang w:val="kk-KZ" w:eastAsia="en-US" w:bidi="ar-SA"/>
      </w:rPr>
    </w:lvl>
  </w:abstractNum>
  <w:abstractNum w:abstractNumId="28" w15:restartNumberingAfterBreak="0">
    <w:nsid w:val="7EF3074B"/>
    <w:multiLevelType w:val="hybridMultilevel"/>
    <w:tmpl w:val="EE76C186"/>
    <w:lvl w:ilvl="0" w:tplc="B876F906">
      <w:start w:val="1"/>
      <w:numFmt w:val="decimal"/>
      <w:lvlText w:val="%1-"/>
      <w:lvlJc w:val="left"/>
      <w:pPr>
        <w:ind w:left="1142" w:hanging="23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kk-KZ" w:eastAsia="en-US" w:bidi="ar-SA"/>
      </w:rPr>
    </w:lvl>
    <w:lvl w:ilvl="1" w:tplc="23ACC45C">
      <w:start w:val="2"/>
      <w:numFmt w:val="decimal"/>
      <w:lvlText w:val="%2-"/>
      <w:lvlJc w:val="left"/>
      <w:pPr>
        <w:ind w:left="3457" w:hanging="23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kk-KZ" w:eastAsia="en-US" w:bidi="ar-SA"/>
      </w:rPr>
    </w:lvl>
    <w:lvl w:ilvl="2" w:tplc="962460B6">
      <w:numFmt w:val="bullet"/>
      <w:lvlText w:val="•"/>
      <w:lvlJc w:val="left"/>
      <w:pPr>
        <w:ind w:left="3460" w:hanging="237"/>
      </w:pPr>
      <w:rPr>
        <w:rFonts w:hint="default"/>
        <w:lang w:val="kk-KZ" w:eastAsia="en-US" w:bidi="ar-SA"/>
      </w:rPr>
    </w:lvl>
    <w:lvl w:ilvl="3" w:tplc="8D4C361C">
      <w:numFmt w:val="bullet"/>
      <w:lvlText w:val="•"/>
      <w:lvlJc w:val="left"/>
      <w:pPr>
        <w:ind w:left="4310" w:hanging="237"/>
      </w:pPr>
      <w:rPr>
        <w:rFonts w:hint="default"/>
        <w:lang w:val="kk-KZ" w:eastAsia="en-US" w:bidi="ar-SA"/>
      </w:rPr>
    </w:lvl>
    <w:lvl w:ilvl="4" w:tplc="1D3ABD80">
      <w:numFmt w:val="bullet"/>
      <w:lvlText w:val="•"/>
      <w:lvlJc w:val="left"/>
      <w:pPr>
        <w:ind w:left="5161" w:hanging="237"/>
      </w:pPr>
      <w:rPr>
        <w:rFonts w:hint="default"/>
        <w:lang w:val="kk-KZ" w:eastAsia="en-US" w:bidi="ar-SA"/>
      </w:rPr>
    </w:lvl>
    <w:lvl w:ilvl="5" w:tplc="6F56BA06">
      <w:numFmt w:val="bullet"/>
      <w:lvlText w:val="•"/>
      <w:lvlJc w:val="left"/>
      <w:pPr>
        <w:ind w:left="6012" w:hanging="237"/>
      </w:pPr>
      <w:rPr>
        <w:rFonts w:hint="default"/>
        <w:lang w:val="kk-KZ" w:eastAsia="en-US" w:bidi="ar-SA"/>
      </w:rPr>
    </w:lvl>
    <w:lvl w:ilvl="6" w:tplc="EACE5E46">
      <w:numFmt w:val="bullet"/>
      <w:lvlText w:val="•"/>
      <w:lvlJc w:val="left"/>
      <w:pPr>
        <w:ind w:left="6863" w:hanging="237"/>
      </w:pPr>
      <w:rPr>
        <w:rFonts w:hint="default"/>
        <w:lang w:val="kk-KZ" w:eastAsia="en-US" w:bidi="ar-SA"/>
      </w:rPr>
    </w:lvl>
    <w:lvl w:ilvl="7" w:tplc="075CB254">
      <w:numFmt w:val="bullet"/>
      <w:lvlText w:val="•"/>
      <w:lvlJc w:val="left"/>
      <w:pPr>
        <w:ind w:left="7714" w:hanging="237"/>
      </w:pPr>
      <w:rPr>
        <w:rFonts w:hint="default"/>
        <w:lang w:val="kk-KZ" w:eastAsia="en-US" w:bidi="ar-SA"/>
      </w:rPr>
    </w:lvl>
    <w:lvl w:ilvl="8" w:tplc="EBE66522">
      <w:numFmt w:val="bullet"/>
      <w:lvlText w:val="•"/>
      <w:lvlJc w:val="left"/>
      <w:pPr>
        <w:ind w:left="8564" w:hanging="237"/>
      </w:pPr>
      <w:rPr>
        <w:rFonts w:hint="default"/>
        <w:lang w:val="kk-KZ" w:eastAsia="en-US" w:bidi="ar-SA"/>
      </w:rPr>
    </w:lvl>
  </w:abstractNum>
  <w:num w:numId="1">
    <w:abstractNumId w:val="16"/>
  </w:num>
  <w:num w:numId="2">
    <w:abstractNumId w:val="5"/>
  </w:num>
  <w:num w:numId="3">
    <w:abstractNumId w:val="9"/>
  </w:num>
  <w:num w:numId="4">
    <w:abstractNumId w:val="26"/>
  </w:num>
  <w:num w:numId="5">
    <w:abstractNumId w:val="27"/>
  </w:num>
  <w:num w:numId="6">
    <w:abstractNumId w:val="3"/>
  </w:num>
  <w:num w:numId="7">
    <w:abstractNumId w:val="8"/>
  </w:num>
  <w:num w:numId="8">
    <w:abstractNumId w:val="21"/>
  </w:num>
  <w:num w:numId="9">
    <w:abstractNumId w:val="25"/>
  </w:num>
  <w:num w:numId="10">
    <w:abstractNumId w:val="6"/>
  </w:num>
  <w:num w:numId="11">
    <w:abstractNumId w:val="22"/>
  </w:num>
  <w:num w:numId="12">
    <w:abstractNumId w:val="10"/>
  </w:num>
  <w:num w:numId="13">
    <w:abstractNumId w:val="4"/>
  </w:num>
  <w:num w:numId="14">
    <w:abstractNumId w:val="1"/>
  </w:num>
  <w:num w:numId="15">
    <w:abstractNumId w:val="24"/>
  </w:num>
  <w:num w:numId="16">
    <w:abstractNumId w:val="18"/>
  </w:num>
  <w:num w:numId="17">
    <w:abstractNumId w:val="17"/>
  </w:num>
  <w:num w:numId="18">
    <w:abstractNumId w:val="20"/>
  </w:num>
  <w:num w:numId="19">
    <w:abstractNumId w:val="23"/>
  </w:num>
  <w:num w:numId="20">
    <w:abstractNumId w:val="14"/>
  </w:num>
  <w:num w:numId="21">
    <w:abstractNumId w:val="19"/>
  </w:num>
  <w:num w:numId="22">
    <w:abstractNumId w:val="0"/>
  </w:num>
  <w:num w:numId="23">
    <w:abstractNumId w:val="28"/>
  </w:num>
  <w:num w:numId="24">
    <w:abstractNumId w:val="11"/>
  </w:num>
  <w:num w:numId="25">
    <w:abstractNumId w:val="12"/>
  </w:num>
  <w:num w:numId="26">
    <w:abstractNumId w:val="13"/>
  </w:num>
  <w:num w:numId="27">
    <w:abstractNumId w:val="7"/>
  </w:num>
  <w:num w:numId="28">
    <w:abstractNumId w:val="15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F5"/>
    <w:rsid w:val="000C7F1A"/>
    <w:rsid w:val="00155C9F"/>
    <w:rsid w:val="00176FA8"/>
    <w:rsid w:val="001D5B7D"/>
    <w:rsid w:val="00254FCC"/>
    <w:rsid w:val="006539F5"/>
    <w:rsid w:val="007C6C5B"/>
    <w:rsid w:val="008A1704"/>
    <w:rsid w:val="00925878"/>
    <w:rsid w:val="0094415D"/>
    <w:rsid w:val="00991514"/>
    <w:rsid w:val="009F46D5"/>
    <w:rsid w:val="00A91D23"/>
    <w:rsid w:val="00B4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479132"/>
  <w15:chartTrackingRefBased/>
  <w15:docId w15:val="{A85990AF-C285-4AD6-A45A-A5DD83DE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155C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link w:val="10"/>
    <w:uiPriority w:val="1"/>
    <w:qFormat/>
    <w:rsid w:val="00155C9F"/>
    <w:pPr>
      <w:ind w:left="2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55C9F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table" w:customStyle="1" w:styleId="TableNormal">
    <w:name w:val="Table Normal"/>
    <w:uiPriority w:val="2"/>
    <w:semiHidden/>
    <w:unhideWhenUsed/>
    <w:qFormat/>
    <w:rsid w:val="00155C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55C9F"/>
    <w:pPr>
      <w:ind w:left="356" w:hanging="212"/>
    </w:pPr>
    <w:rPr>
      <w:sz w:val="28"/>
      <w:szCs w:val="28"/>
    </w:rPr>
  </w:style>
  <w:style w:type="paragraph" w:styleId="2">
    <w:name w:val="toc 2"/>
    <w:basedOn w:val="a"/>
    <w:uiPriority w:val="1"/>
    <w:qFormat/>
    <w:rsid w:val="00155C9F"/>
    <w:pPr>
      <w:ind w:left="356" w:right="1013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155C9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55C9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5">
    <w:name w:val="List Paragraph"/>
    <w:basedOn w:val="a"/>
    <w:uiPriority w:val="1"/>
    <w:qFormat/>
    <w:rsid w:val="00155C9F"/>
    <w:pPr>
      <w:ind w:left="1796" w:hanging="409"/>
    </w:pPr>
  </w:style>
  <w:style w:type="paragraph" w:customStyle="1" w:styleId="TableParagraph">
    <w:name w:val="Table Paragraph"/>
    <w:basedOn w:val="a"/>
    <w:uiPriority w:val="1"/>
    <w:qFormat/>
    <w:rsid w:val="00155C9F"/>
    <w:pPr>
      <w:spacing w:line="256" w:lineRule="exact"/>
    </w:pPr>
  </w:style>
  <w:style w:type="paragraph" w:styleId="a6">
    <w:name w:val="header"/>
    <w:basedOn w:val="a"/>
    <w:link w:val="a7"/>
    <w:uiPriority w:val="99"/>
    <w:unhideWhenUsed/>
    <w:rsid w:val="00155C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5C9F"/>
    <w:rPr>
      <w:rFonts w:ascii="Times New Roman" w:eastAsia="Times New Roman" w:hAnsi="Times New Roman" w:cs="Times New Roman"/>
      <w:lang w:val="kk-KZ"/>
    </w:rPr>
  </w:style>
  <w:style w:type="paragraph" w:styleId="a8">
    <w:name w:val="footer"/>
    <w:basedOn w:val="a"/>
    <w:link w:val="a9"/>
    <w:uiPriority w:val="99"/>
    <w:unhideWhenUsed/>
    <w:rsid w:val="00155C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5C9F"/>
    <w:rPr>
      <w:rFonts w:ascii="Times New Roman" w:eastAsia="Times New Roman" w:hAnsi="Times New Roman" w:cs="Times New Roman"/>
      <w:lang w:val="kk-KZ"/>
    </w:rPr>
  </w:style>
  <w:style w:type="character" w:styleId="aa">
    <w:name w:val="Placeholder Text"/>
    <w:basedOn w:val="a0"/>
    <w:uiPriority w:val="99"/>
    <w:semiHidden/>
    <w:rsid w:val="0094415D"/>
    <w:rPr>
      <w:color w:val="808080"/>
    </w:rPr>
  </w:style>
  <w:style w:type="paragraph" w:customStyle="1" w:styleId="Style44">
    <w:name w:val="Style44"/>
    <w:basedOn w:val="a"/>
    <w:uiPriority w:val="99"/>
    <w:rsid w:val="009F46D5"/>
    <w:pPr>
      <w:adjustRightInd w:val="0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FontStyle51">
    <w:name w:val="Font Style51"/>
    <w:uiPriority w:val="99"/>
    <w:rsid w:val="009F46D5"/>
    <w:rPr>
      <w:rFonts w:ascii="Palatino Linotype" w:hAnsi="Palatino Linotype" w:cs="Palatino Linotype"/>
      <w:color w:val="000000"/>
      <w:sz w:val="20"/>
      <w:szCs w:val="20"/>
      <w:rtl w:val="0"/>
      <w:cs w:val="0"/>
    </w:rPr>
  </w:style>
  <w:style w:type="paragraph" w:customStyle="1" w:styleId="12">
    <w:name w:val="1"/>
    <w:basedOn w:val="a"/>
    <w:next w:val="ab"/>
    <w:link w:val="ac"/>
    <w:qFormat/>
    <w:rsid w:val="009F46D5"/>
    <w:pPr>
      <w:autoSpaceDE/>
      <w:autoSpaceDN/>
      <w:ind w:firstLine="720"/>
      <w:jc w:val="center"/>
      <w:outlineLvl w:val="0"/>
    </w:pPr>
    <w:rPr>
      <w:b/>
      <w:sz w:val="24"/>
      <w:szCs w:val="24"/>
      <w:lang w:val="ru-RU" w:eastAsia="ru-RU"/>
    </w:rPr>
  </w:style>
  <w:style w:type="character" w:customStyle="1" w:styleId="ac">
    <w:name w:val="Название Знак"/>
    <w:link w:val="12"/>
    <w:rsid w:val="009F46D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Title"/>
    <w:basedOn w:val="a"/>
    <w:next w:val="a"/>
    <w:link w:val="ad"/>
    <w:uiPriority w:val="10"/>
    <w:qFormat/>
    <w:rsid w:val="009F46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b"/>
    <w:uiPriority w:val="10"/>
    <w:rsid w:val="009F46D5"/>
    <w:rPr>
      <w:rFonts w:asciiTheme="majorHAnsi" w:eastAsiaTheme="majorEastAsia" w:hAnsiTheme="majorHAnsi" w:cstheme="majorBidi"/>
      <w:spacing w:val="-10"/>
      <w:kern w:val="28"/>
      <w:sz w:val="56"/>
      <w:szCs w:val="56"/>
      <w:lang w:val="kk-KZ"/>
    </w:rPr>
  </w:style>
  <w:style w:type="paragraph" w:customStyle="1" w:styleId="Style37">
    <w:name w:val="Style37"/>
    <w:basedOn w:val="a"/>
    <w:uiPriority w:val="99"/>
    <w:rsid w:val="009F46D5"/>
    <w:pPr>
      <w:adjustRightInd w:val="0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FontStyle132">
    <w:name w:val="Font Style132"/>
    <w:basedOn w:val="a0"/>
    <w:uiPriority w:val="99"/>
    <w:rsid w:val="009F46D5"/>
    <w:rPr>
      <w:rFonts w:ascii="Book Antiqua" w:hAnsi="Book Antiqua" w:cs="Book Antiqua"/>
      <w:color w:val="000000"/>
      <w:sz w:val="20"/>
      <w:szCs w:val="20"/>
    </w:rPr>
  </w:style>
  <w:style w:type="character" w:customStyle="1" w:styleId="FontStyle93">
    <w:name w:val="Font Style93"/>
    <w:basedOn w:val="a0"/>
    <w:uiPriority w:val="99"/>
    <w:rsid w:val="009F46D5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3.png"/><Relationship Id="rId32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31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jpe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header" Target="header4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34</Pages>
  <Words>5655</Words>
  <Characters>32237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3</cp:revision>
  <dcterms:created xsi:type="dcterms:W3CDTF">2022-05-23T09:22:00Z</dcterms:created>
  <dcterms:modified xsi:type="dcterms:W3CDTF">2022-05-24T04:01:00Z</dcterms:modified>
</cp:coreProperties>
</file>